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8017"/>
      </w:tblGrid>
      <w:tr w:rsidR="00747A01" w:rsidRPr="00C95301" w:rsidTr="00C95301">
        <w:trPr>
          <w:trHeight w:val="1133"/>
        </w:trPr>
        <w:tc>
          <w:tcPr>
            <w:tcW w:w="1810" w:type="dxa"/>
            <w:vAlign w:val="center"/>
          </w:tcPr>
          <w:p w:rsidR="00747A01" w:rsidRPr="00C95301" w:rsidRDefault="00747A01" w:rsidP="00C95301">
            <w:pPr>
              <w:pStyle w:val="a3"/>
              <w:spacing w:after="0"/>
              <w:ind w:left="0"/>
              <w:rPr>
                <w:rFonts w:asciiTheme="minorHAnsi" w:hAnsiTheme="minorHAnsi" w:cs="Arial"/>
                <w:b/>
                <w:sz w:val="24"/>
              </w:rPr>
            </w:pPr>
            <w:r w:rsidRPr="00C95301">
              <w:rPr>
                <w:rFonts w:asciiTheme="minorHAnsi" w:hAnsiTheme="minorHAnsi" w:cs="Arial"/>
                <w:b/>
                <w:noProof/>
                <w:sz w:val="24"/>
              </w:rPr>
              <w:drawing>
                <wp:inline distT="0" distB="0" distL="0" distR="0" wp14:anchorId="70E6C563" wp14:editId="602F64C5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фргт для ворд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52" cy="97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5301"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747A01" w:rsidRPr="00C95301" w:rsidRDefault="00747A01" w:rsidP="00C95301">
            <w:pPr>
              <w:pStyle w:val="a3"/>
              <w:spacing w:before="120" w:after="0"/>
              <w:ind w:left="0"/>
              <w:rPr>
                <w:rFonts w:asciiTheme="minorHAnsi" w:hAnsiTheme="minorHAnsi" w:cs="Arial"/>
                <w:sz w:val="24"/>
              </w:rPr>
            </w:pPr>
            <w:r w:rsidRPr="00C95301">
              <w:rPr>
                <w:rFonts w:asciiTheme="minorHAnsi" w:hAnsiTheme="minorHAnsi" w:cs="Arial"/>
                <w:b/>
                <w:sz w:val="24"/>
              </w:rPr>
              <w:t xml:space="preserve"> Благотворительный фонд развития города Тюмени некоммерческая </w:t>
            </w:r>
            <w:proofErr w:type="spellStart"/>
            <w:r w:rsidRPr="00C95301">
              <w:rPr>
                <w:rFonts w:asciiTheme="minorHAnsi" w:hAnsiTheme="minorHAnsi" w:cs="Arial"/>
                <w:b/>
                <w:sz w:val="24"/>
              </w:rPr>
              <w:t>грантодающая</w:t>
            </w:r>
            <w:proofErr w:type="spellEnd"/>
            <w:r w:rsidRPr="00C95301">
              <w:rPr>
                <w:rFonts w:asciiTheme="minorHAnsi" w:hAnsiTheme="minorHAnsi" w:cs="Arial"/>
                <w:b/>
                <w:sz w:val="24"/>
              </w:rPr>
              <w:t xml:space="preserve"> организация, созданная в июле 1999 года по модели </w:t>
            </w:r>
            <w:r w:rsidRPr="00C95301">
              <w:rPr>
                <w:rFonts w:asciiTheme="minorHAnsi" w:hAnsiTheme="minorHAnsi" w:cs="Arial"/>
                <w:b/>
                <w:sz w:val="24"/>
                <w:lang w:val="en-US"/>
              </w:rPr>
              <w:t>Community</w:t>
            </w:r>
            <w:r w:rsidRPr="00C95301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Pr="00C95301">
              <w:rPr>
                <w:rFonts w:asciiTheme="minorHAnsi" w:hAnsiTheme="minorHAnsi" w:cs="Arial"/>
                <w:b/>
                <w:sz w:val="24"/>
                <w:lang w:val="en-US"/>
              </w:rPr>
              <w:t>Foundation</w:t>
            </w:r>
            <w:r w:rsidRPr="00C95301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747A01" w:rsidRPr="00C95301" w:rsidRDefault="00747A01" w:rsidP="00C95301">
            <w:pPr>
              <w:pStyle w:val="a3"/>
              <w:spacing w:before="120" w:after="0"/>
              <w:ind w:left="0"/>
              <w:rPr>
                <w:rFonts w:asciiTheme="minorHAnsi" w:hAnsiTheme="minorHAnsi" w:cs="Arial"/>
                <w:sz w:val="24"/>
              </w:rPr>
            </w:pPr>
            <w:r w:rsidRPr="00C95301">
              <w:rPr>
                <w:rFonts w:asciiTheme="minorHAnsi" w:hAnsiTheme="minorHAnsi" w:cs="Arial"/>
                <w:sz w:val="24"/>
              </w:rPr>
              <w:t>БФРГТ - координатор Уральской сети Ресурсных центров для СО НКО,  Альянса ФМС Уральского федерального округа</w:t>
            </w:r>
          </w:p>
        </w:tc>
      </w:tr>
    </w:tbl>
    <w:p w:rsidR="00BA1395" w:rsidRPr="00C95301" w:rsidRDefault="00A932B7" w:rsidP="00C95301">
      <w:pPr>
        <w:pStyle w:val="Style4"/>
        <w:widowControl/>
        <w:autoSpaceDE/>
        <w:autoSpaceDN/>
        <w:adjustRightInd/>
        <w:spacing w:before="120" w:line="240" w:lineRule="auto"/>
        <w:ind w:firstLine="0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b/>
          <w:spacing w:val="0"/>
          <w:sz w:val="24"/>
        </w:rPr>
        <w:t>Благотворительный Фонд развития города Тюмени как фонд местного сообщества</w:t>
      </w: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(</w:t>
      </w:r>
      <w:proofErr w:type="spellStart"/>
      <w:r w:rsidRPr="00C95301">
        <w:rPr>
          <w:rStyle w:val="FontStyle15"/>
          <w:rFonts w:asciiTheme="minorHAnsi" w:hAnsiTheme="minorHAnsi" w:cs="Arial"/>
          <w:spacing w:val="0"/>
          <w:sz w:val="24"/>
        </w:rPr>
        <w:t>community</w:t>
      </w:r>
      <w:proofErr w:type="spellEnd"/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</w:t>
      </w:r>
      <w:proofErr w:type="spellStart"/>
      <w:r w:rsidRPr="00C95301">
        <w:rPr>
          <w:rStyle w:val="FontStyle15"/>
          <w:rFonts w:asciiTheme="minorHAnsi" w:hAnsiTheme="minorHAnsi" w:cs="Arial"/>
          <w:spacing w:val="0"/>
          <w:sz w:val="24"/>
        </w:rPr>
        <w:t>foundation</w:t>
      </w:r>
      <w:proofErr w:type="spellEnd"/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) аккумулирует средства </w:t>
      </w:r>
      <w:proofErr w:type="gramStart"/>
      <w:r w:rsidRPr="00C95301">
        <w:rPr>
          <w:rStyle w:val="FontStyle15"/>
          <w:rFonts w:asciiTheme="minorHAnsi" w:hAnsiTheme="minorHAnsi" w:cs="Arial"/>
          <w:spacing w:val="0"/>
          <w:sz w:val="24"/>
        </w:rPr>
        <w:t>бизнес-организаций</w:t>
      </w:r>
      <w:proofErr w:type="gramEnd"/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и населения для решения социальных проблем </w:t>
      </w:r>
      <w:r w:rsidR="00E55073" w:rsidRPr="00C95301">
        <w:rPr>
          <w:rStyle w:val="FontStyle15"/>
          <w:rFonts w:asciiTheme="minorHAnsi" w:hAnsiTheme="minorHAnsi" w:cs="Arial"/>
          <w:spacing w:val="0"/>
          <w:sz w:val="24"/>
        </w:rPr>
        <w:t>16</w:t>
      </w: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регионов России. </w:t>
      </w:r>
      <w:r w:rsidRPr="00C95301">
        <w:rPr>
          <w:rStyle w:val="FontStyle15"/>
          <w:rFonts w:asciiTheme="minorHAnsi" w:hAnsiTheme="minorHAnsi" w:cs="Arial"/>
          <w:spacing w:val="0"/>
          <w:sz w:val="24"/>
          <w:u w:val="single"/>
        </w:rPr>
        <w:t>Принципиальным в распределении средств Фонда является конкурсный подход.</w:t>
      </w: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Привлекая участников из числа коммерческих организаций, Фонд берет на себя обязательство администрировать </w:t>
      </w:r>
      <w:r w:rsidR="004C7C7D"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корпоративную </w:t>
      </w:r>
      <w:r w:rsidRPr="00C95301">
        <w:rPr>
          <w:rStyle w:val="FontStyle15"/>
          <w:rFonts w:asciiTheme="minorHAnsi" w:hAnsiTheme="minorHAnsi" w:cs="Arial"/>
          <w:spacing w:val="0"/>
          <w:sz w:val="24"/>
        </w:rPr>
        <w:t>благотворительную программу, предоставлять полную отчетность по использованию средств, защищать от «профессиональных просителей».</w:t>
      </w:r>
    </w:p>
    <w:p w:rsidR="00A932B7" w:rsidRPr="00C95301" w:rsidRDefault="00A932B7" w:rsidP="00C95301">
      <w:pPr>
        <w:pStyle w:val="Style4"/>
        <w:widowControl/>
        <w:autoSpaceDE/>
        <w:autoSpaceDN/>
        <w:adjustRightInd/>
        <w:spacing w:before="120" w:line="240" w:lineRule="auto"/>
        <w:ind w:firstLine="0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b/>
          <w:spacing w:val="0"/>
          <w:sz w:val="24"/>
        </w:rPr>
        <w:t>БФРГТ как Центр общественного развития</w:t>
      </w: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разрабатывает и реализует проекты и программы в 6 субъектах Уральского Федерального округа (Курганская, Свердловская, Тюменская, Челябинская области, ХМАО-Югра, ЯНАО), объединяет усилия местных НКО, передает в новые территории знания и опыт российского общественного сектора. </w:t>
      </w:r>
    </w:p>
    <w:p w:rsidR="00A932B7" w:rsidRPr="00C95301" w:rsidRDefault="00A932B7" w:rsidP="00C95301">
      <w:pPr>
        <w:pStyle w:val="Style4"/>
        <w:widowControl/>
        <w:autoSpaceDE/>
        <w:autoSpaceDN/>
        <w:adjustRightInd/>
        <w:spacing w:before="120" w:line="240" w:lineRule="auto"/>
        <w:ind w:firstLine="0"/>
        <w:rPr>
          <w:rStyle w:val="FontStyle15"/>
          <w:rFonts w:asciiTheme="minorHAnsi" w:hAnsiTheme="minorHAnsi" w:cs="Arial"/>
          <w:b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b/>
          <w:spacing w:val="0"/>
          <w:sz w:val="24"/>
        </w:rPr>
        <w:t>МИССИЯ</w:t>
      </w:r>
    </w:p>
    <w:p w:rsidR="00A932B7" w:rsidRPr="00C95301" w:rsidRDefault="00A932B7" w:rsidP="001E423F">
      <w:pPr>
        <w:pStyle w:val="Style4"/>
        <w:widowControl/>
        <w:spacing w:line="240" w:lineRule="auto"/>
        <w:ind w:firstLine="0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Улучшение качества жизни жителей путем </w:t>
      </w:r>
      <w:proofErr w:type="spellStart"/>
      <w:r w:rsidRPr="00C95301">
        <w:rPr>
          <w:rStyle w:val="FontStyle15"/>
          <w:rFonts w:asciiTheme="minorHAnsi" w:hAnsiTheme="minorHAnsi" w:cs="Arial"/>
          <w:spacing w:val="0"/>
          <w:sz w:val="24"/>
        </w:rPr>
        <w:t>грантовой</w:t>
      </w:r>
      <w:proofErr w:type="spellEnd"/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поддержки социальных инициатив граждан/ некоммерческих организаций и объединения усилий различных общественных сил для решения социальных проблем</w:t>
      </w:r>
    </w:p>
    <w:p w:rsidR="001E423F" w:rsidRPr="00C95301" w:rsidRDefault="001E423F" w:rsidP="00C95301">
      <w:pPr>
        <w:pStyle w:val="Style4"/>
        <w:widowControl/>
        <w:autoSpaceDE/>
        <w:autoSpaceDN/>
        <w:adjustRightInd/>
        <w:spacing w:before="120" w:line="240" w:lineRule="auto"/>
        <w:ind w:firstLine="0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b/>
          <w:spacing w:val="0"/>
          <w:sz w:val="24"/>
        </w:rPr>
        <w:t>ЦЕЛЬ</w:t>
      </w: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</w:t>
      </w:r>
    </w:p>
    <w:p w:rsidR="00EF57F6" w:rsidRPr="00C95301" w:rsidRDefault="001E423F" w:rsidP="001E423F">
      <w:pPr>
        <w:pStyle w:val="Style4"/>
        <w:widowControl/>
        <w:spacing w:line="240" w:lineRule="auto"/>
        <w:ind w:firstLine="0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Содействие деятельности в сфере культуры, образования, искусства, просвещения, духовного развития детей и молодежи, а также поддержки инициатив граждан и юридических лиц, финансирование  за счет своих и привлеченных средств общественно полезных программ и мероприятий, оказание благотворительной помощи  в денежной и натуральной форме.  </w:t>
      </w:r>
    </w:p>
    <w:p w:rsidR="00EF57F6" w:rsidRPr="00C95301" w:rsidRDefault="001E423F" w:rsidP="00C95301">
      <w:pPr>
        <w:pStyle w:val="Style4"/>
        <w:widowControl/>
        <w:autoSpaceDE/>
        <w:autoSpaceDN/>
        <w:adjustRightInd/>
        <w:spacing w:before="120" w:line="240" w:lineRule="auto"/>
        <w:ind w:firstLine="0"/>
        <w:rPr>
          <w:rStyle w:val="FontStyle15"/>
          <w:rFonts w:asciiTheme="minorHAnsi" w:hAnsiTheme="minorHAnsi" w:cs="Arial"/>
          <w:b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b/>
          <w:spacing w:val="0"/>
          <w:sz w:val="24"/>
        </w:rPr>
        <w:t xml:space="preserve">ОСНОВНЫЕ ВИДЫ ДЕЯТЕЛЬНОСТИ </w:t>
      </w:r>
    </w:p>
    <w:p w:rsidR="00EF57F6" w:rsidRPr="00C95301" w:rsidRDefault="00EF57F6" w:rsidP="00C95301">
      <w:pPr>
        <w:pStyle w:val="Style4"/>
        <w:widowControl/>
        <w:numPr>
          <w:ilvl w:val="0"/>
          <w:numId w:val="4"/>
        </w:numPr>
        <w:spacing w:before="120" w:line="240" w:lineRule="auto"/>
        <w:ind w:left="357" w:hanging="357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социальная поддержка и защита граждан, укрепление престижа и роли семьи в обществе, зашита материнства и детства;</w:t>
      </w:r>
    </w:p>
    <w:p w:rsidR="00EF57F6" w:rsidRPr="00C95301" w:rsidRDefault="00EF57F6" w:rsidP="001E423F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F57F6" w:rsidRPr="00C95301" w:rsidRDefault="00EF57F6" w:rsidP="001E423F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населения;</w:t>
      </w:r>
    </w:p>
    <w:p w:rsidR="00EF57F6" w:rsidRPr="00C95301" w:rsidRDefault="00EF57F6" w:rsidP="001E423F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профилактика социально опасных форм поведения граждан;</w:t>
      </w:r>
    </w:p>
    <w:p w:rsidR="00EF57F6" w:rsidRPr="00C95301" w:rsidRDefault="00EF57F6" w:rsidP="001E423F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благотворительная деятельность, а также деятельность в области содействия благотворительности и добровольчества, развития некоммерческих организаций и общественных объединений;</w:t>
      </w:r>
    </w:p>
    <w:p w:rsidR="00EF57F6" w:rsidRPr="00C95301" w:rsidRDefault="00EF57F6" w:rsidP="001E423F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F57F6" w:rsidRPr="00C95301" w:rsidRDefault="00EF57F6" w:rsidP="001E423F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5"/>
          <w:rFonts w:asciiTheme="minorHAnsi" w:hAnsiTheme="minorHAnsi" w:cs="Arial"/>
          <w:spacing w:val="0"/>
          <w:sz w:val="24"/>
        </w:rPr>
      </w:pPr>
      <w:r w:rsidRPr="00C95301">
        <w:rPr>
          <w:rStyle w:val="FontStyle15"/>
          <w:rFonts w:asciiTheme="minorHAnsi" w:hAnsiTheme="minorHAnsi" w:cs="Arial"/>
          <w:spacing w:val="0"/>
          <w:sz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</w:t>
      </w:r>
      <w:r w:rsidR="00C95301" w:rsidRPr="00C95301">
        <w:rPr>
          <w:rStyle w:val="FontStyle15"/>
          <w:rFonts w:asciiTheme="minorHAnsi" w:hAnsiTheme="minorHAnsi" w:cs="Arial"/>
          <w:spacing w:val="0"/>
          <w:sz w:val="24"/>
        </w:rPr>
        <w:t xml:space="preserve"> и др.</w:t>
      </w:r>
    </w:p>
    <w:p w:rsidR="001E423F" w:rsidRPr="00C95301" w:rsidRDefault="001E423F" w:rsidP="001E423F">
      <w:pPr>
        <w:widowControl/>
        <w:autoSpaceDE/>
        <w:autoSpaceDN/>
        <w:jc w:val="both"/>
        <w:rPr>
          <w:rFonts w:asciiTheme="minorHAnsi" w:hAnsiTheme="minorHAnsi" w:cs="Arial"/>
          <w:sz w:val="24"/>
          <w:u w:val="single"/>
        </w:rPr>
      </w:pPr>
    </w:p>
    <w:p w:rsidR="00460321" w:rsidRPr="00C95301" w:rsidRDefault="00747A01" w:rsidP="001E423F">
      <w:pPr>
        <w:widowControl/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  <w:u w:val="single"/>
        </w:rPr>
        <w:t>В</w:t>
      </w:r>
      <w:r w:rsidR="003262B7" w:rsidRPr="00C95301">
        <w:rPr>
          <w:rFonts w:asciiTheme="minorHAnsi" w:hAnsiTheme="minorHAnsi" w:cs="Arial"/>
          <w:sz w:val="24"/>
          <w:u w:val="single"/>
        </w:rPr>
        <w:t xml:space="preserve"> целях развития социальной ответственности бизнеса и гражданской активности,  поддержки некоммерческого сектора</w:t>
      </w:r>
      <w:r w:rsidR="007160F3" w:rsidRPr="00C95301">
        <w:rPr>
          <w:rFonts w:asciiTheme="minorHAnsi" w:hAnsiTheme="minorHAnsi" w:cs="Arial"/>
          <w:sz w:val="24"/>
        </w:rPr>
        <w:t xml:space="preserve"> </w:t>
      </w:r>
      <w:r w:rsidR="001E423F" w:rsidRPr="00C95301">
        <w:rPr>
          <w:rFonts w:asciiTheme="minorHAnsi" w:hAnsiTheme="minorHAnsi" w:cs="Arial"/>
          <w:sz w:val="24"/>
        </w:rPr>
        <w:t>реализуются Программы</w:t>
      </w:r>
    </w:p>
    <w:p w:rsidR="003262B7" w:rsidRPr="00C95301" w:rsidRDefault="00A932B7" w:rsidP="001E423F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ind w:left="360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 «Межрегиональный ресурсный центр для СО НКО </w:t>
      </w:r>
      <w:proofErr w:type="spellStart"/>
      <w:r w:rsidRPr="00C95301">
        <w:rPr>
          <w:rFonts w:asciiTheme="minorHAnsi" w:hAnsiTheme="minorHAnsi" w:cs="Arial"/>
          <w:sz w:val="24"/>
        </w:rPr>
        <w:t>УрФО</w:t>
      </w:r>
      <w:proofErr w:type="spellEnd"/>
      <w:r w:rsidRPr="00C95301">
        <w:rPr>
          <w:rFonts w:asciiTheme="minorHAnsi" w:hAnsiTheme="minorHAnsi" w:cs="Arial"/>
          <w:sz w:val="24"/>
        </w:rPr>
        <w:t xml:space="preserve">», </w:t>
      </w:r>
      <w:r w:rsidR="00460321" w:rsidRPr="00C95301">
        <w:rPr>
          <w:rFonts w:asciiTheme="minorHAnsi" w:hAnsiTheme="minorHAnsi" w:cs="Arial"/>
          <w:sz w:val="24"/>
        </w:rPr>
        <w:t xml:space="preserve">«Уральская </w:t>
      </w:r>
      <w:r w:rsidR="008108A0" w:rsidRPr="00C95301">
        <w:rPr>
          <w:rFonts w:asciiTheme="minorHAnsi" w:hAnsiTheme="minorHAnsi" w:cs="Arial"/>
          <w:sz w:val="24"/>
        </w:rPr>
        <w:t xml:space="preserve">сеть РЦ для СО НКО», </w:t>
      </w:r>
      <w:r w:rsidRPr="00C95301">
        <w:rPr>
          <w:rFonts w:asciiTheme="minorHAnsi" w:hAnsiTheme="minorHAnsi" w:cs="Arial"/>
          <w:sz w:val="24"/>
        </w:rPr>
        <w:t xml:space="preserve">«Альянс ФМС </w:t>
      </w:r>
      <w:proofErr w:type="spellStart"/>
      <w:r w:rsidRPr="00C95301">
        <w:rPr>
          <w:rFonts w:asciiTheme="minorHAnsi" w:hAnsiTheme="minorHAnsi" w:cs="Arial"/>
          <w:sz w:val="24"/>
        </w:rPr>
        <w:t>УрФО</w:t>
      </w:r>
      <w:proofErr w:type="spellEnd"/>
      <w:r w:rsidRPr="00C95301">
        <w:rPr>
          <w:rFonts w:asciiTheme="minorHAnsi" w:hAnsiTheme="minorHAnsi" w:cs="Arial"/>
          <w:sz w:val="24"/>
        </w:rPr>
        <w:t xml:space="preserve">», </w:t>
      </w:r>
      <w:r w:rsidR="007160F3" w:rsidRPr="00C95301">
        <w:rPr>
          <w:rFonts w:asciiTheme="minorHAnsi" w:hAnsiTheme="minorHAnsi" w:cs="Arial"/>
          <w:sz w:val="24"/>
        </w:rPr>
        <w:t>«Региональный РЦ для СО НКО Тюменской области»</w:t>
      </w:r>
    </w:p>
    <w:p w:rsidR="00460321" w:rsidRPr="00C95301" w:rsidRDefault="00460321" w:rsidP="001E423F">
      <w:pPr>
        <w:widowControl/>
        <w:numPr>
          <w:ilvl w:val="1"/>
          <w:numId w:val="2"/>
        </w:numPr>
        <w:autoSpaceDE/>
        <w:autoSpaceDN/>
        <w:ind w:left="360"/>
        <w:jc w:val="both"/>
        <w:rPr>
          <w:rFonts w:asciiTheme="minorHAnsi" w:hAnsiTheme="minorHAnsi" w:cs="Arial"/>
          <w:sz w:val="24"/>
        </w:rPr>
      </w:pPr>
      <w:proofErr w:type="spellStart"/>
      <w:r w:rsidRPr="00C95301">
        <w:rPr>
          <w:rFonts w:asciiTheme="minorHAnsi" w:hAnsiTheme="minorHAnsi" w:cs="Arial"/>
          <w:sz w:val="24"/>
        </w:rPr>
        <w:t>Грантовая</w:t>
      </w:r>
      <w:proofErr w:type="spellEnd"/>
      <w:r w:rsidRPr="00C95301">
        <w:rPr>
          <w:rFonts w:asciiTheme="minorHAnsi" w:hAnsiTheme="minorHAnsi" w:cs="Arial"/>
          <w:sz w:val="24"/>
        </w:rPr>
        <w:t xml:space="preserve"> программа</w:t>
      </w:r>
    </w:p>
    <w:p w:rsidR="00747A01" w:rsidRPr="00C95301" w:rsidRDefault="00460321" w:rsidP="001E423F">
      <w:pPr>
        <w:widowControl/>
        <w:autoSpaceDE/>
        <w:autoSpaceDN/>
        <w:ind w:firstLine="709"/>
        <w:jc w:val="both"/>
        <w:rPr>
          <w:rFonts w:asciiTheme="minorHAnsi" w:hAnsiTheme="minorHAnsi" w:cs="Arial"/>
          <w:sz w:val="24"/>
        </w:rPr>
      </w:pPr>
      <w:proofErr w:type="gramStart"/>
      <w:r w:rsidRPr="00C95301">
        <w:rPr>
          <w:rFonts w:asciiTheme="minorHAnsi" w:hAnsiTheme="minorHAnsi" w:cs="Arial"/>
          <w:sz w:val="24"/>
        </w:rPr>
        <w:lastRenderedPageBreak/>
        <w:t>В  64 конкурсах поддержки общественных инициатив приняли участие 3042, поддержаны  1120 проектов общественных объединений, некоммерческих учреждений социальной сферы 16 регионов России.</w:t>
      </w:r>
      <w:proofErr w:type="gramEnd"/>
      <w:r w:rsidRPr="00C95301">
        <w:rPr>
          <w:rFonts w:asciiTheme="minorHAnsi" w:hAnsiTheme="minorHAnsi" w:cs="Arial"/>
          <w:sz w:val="24"/>
        </w:rPr>
        <w:t xml:space="preserve"> Для финансирования проектов фондом привлечено 64, 556 </w:t>
      </w:r>
      <w:proofErr w:type="gramStart"/>
      <w:r w:rsidRPr="00C95301">
        <w:rPr>
          <w:rFonts w:asciiTheme="minorHAnsi" w:hAnsiTheme="minorHAnsi" w:cs="Arial"/>
          <w:sz w:val="24"/>
        </w:rPr>
        <w:t>млн</w:t>
      </w:r>
      <w:proofErr w:type="gramEnd"/>
      <w:r w:rsidRPr="00C95301">
        <w:rPr>
          <w:rFonts w:asciiTheme="minorHAnsi" w:hAnsiTheme="minorHAnsi" w:cs="Arial"/>
          <w:sz w:val="24"/>
        </w:rPr>
        <w:t xml:space="preserve"> руб. добровольных частных и корпоративных благотворительных пожертвований. </w:t>
      </w:r>
    </w:p>
    <w:p w:rsidR="004C78EE" w:rsidRPr="00C95301" w:rsidRDefault="00460321" w:rsidP="001E423F">
      <w:pPr>
        <w:widowControl/>
        <w:autoSpaceDE/>
        <w:autoSpaceDN/>
        <w:ind w:firstLine="709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На каждый рубль полученных средств победители привлекли дополнительно 1, 13  руб. В итоге общая стоимость реализованных проектов составила 137,732 </w:t>
      </w:r>
      <w:proofErr w:type="gramStart"/>
      <w:r w:rsidRPr="00C95301">
        <w:rPr>
          <w:rFonts w:asciiTheme="minorHAnsi" w:hAnsiTheme="minorHAnsi" w:cs="Arial"/>
          <w:sz w:val="24"/>
        </w:rPr>
        <w:t>млн</w:t>
      </w:r>
      <w:proofErr w:type="gramEnd"/>
      <w:r w:rsidRPr="00C95301">
        <w:rPr>
          <w:rFonts w:asciiTheme="minorHAnsi" w:hAnsiTheme="minorHAnsi" w:cs="Arial"/>
          <w:sz w:val="24"/>
        </w:rPr>
        <w:t xml:space="preserve"> руб.</w:t>
      </w:r>
    </w:p>
    <w:p w:rsidR="004C78EE" w:rsidRPr="00C95301" w:rsidRDefault="00C95301" w:rsidP="00C95301">
      <w:pPr>
        <w:widowControl/>
        <w:autoSpaceDE/>
        <w:autoSpaceDN/>
        <w:spacing w:before="120"/>
        <w:jc w:val="both"/>
        <w:rPr>
          <w:rFonts w:asciiTheme="minorHAnsi" w:hAnsiTheme="minorHAnsi" w:cs="Arial"/>
          <w:sz w:val="24"/>
          <w:u w:val="single"/>
        </w:rPr>
      </w:pPr>
      <w:r w:rsidRPr="00C95301">
        <w:rPr>
          <w:rFonts w:asciiTheme="minorHAnsi" w:hAnsiTheme="minorHAnsi" w:cs="Arial"/>
          <w:sz w:val="24"/>
          <w:u w:val="single"/>
        </w:rPr>
        <w:t>Благотворительная программа</w:t>
      </w:r>
      <w:r w:rsidR="004C78EE" w:rsidRPr="00C95301">
        <w:rPr>
          <w:rFonts w:asciiTheme="minorHAnsi" w:hAnsiTheme="minorHAnsi" w:cs="Arial"/>
          <w:sz w:val="24"/>
          <w:u w:val="single"/>
        </w:rPr>
        <w:t xml:space="preserve"> адресной помощи социально незащище</w:t>
      </w:r>
      <w:r w:rsidRPr="00C95301">
        <w:rPr>
          <w:rFonts w:asciiTheme="minorHAnsi" w:hAnsiTheme="minorHAnsi" w:cs="Arial"/>
          <w:sz w:val="24"/>
          <w:u w:val="single"/>
        </w:rPr>
        <w:t xml:space="preserve">нным жителям Тюменской области включает </w:t>
      </w:r>
      <w:r w:rsidR="004C78EE" w:rsidRPr="00C95301">
        <w:rPr>
          <w:rFonts w:asciiTheme="minorHAnsi" w:hAnsiTheme="minorHAnsi" w:cs="Arial"/>
          <w:sz w:val="24"/>
          <w:u w:val="single"/>
        </w:rPr>
        <w:t xml:space="preserve"> </w:t>
      </w:r>
    </w:p>
    <w:p w:rsidR="004C78EE" w:rsidRPr="00C95301" w:rsidRDefault="004C78EE" w:rsidP="00C95301">
      <w:pPr>
        <w:widowControl/>
        <w:numPr>
          <w:ilvl w:val="1"/>
          <w:numId w:val="2"/>
        </w:numPr>
        <w:autoSpaceDE/>
        <w:autoSpaceDN/>
        <w:spacing w:before="120"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постоянные акции и проекты «Социальная лавка», «Подарок Деда Мороза», «Рождественская елка для </w:t>
      </w:r>
      <w:proofErr w:type="gramStart"/>
      <w:r w:rsidRPr="00C95301">
        <w:rPr>
          <w:rFonts w:asciiTheme="minorHAnsi" w:hAnsiTheme="minorHAnsi" w:cs="Arial"/>
          <w:sz w:val="24"/>
        </w:rPr>
        <w:t>тюменских</w:t>
      </w:r>
      <w:proofErr w:type="gramEnd"/>
      <w:r w:rsidRPr="00C95301">
        <w:rPr>
          <w:rFonts w:asciiTheme="minorHAnsi" w:hAnsiTheme="minorHAnsi" w:cs="Arial"/>
          <w:sz w:val="24"/>
        </w:rPr>
        <w:t xml:space="preserve"> </w:t>
      </w:r>
      <w:proofErr w:type="spellStart"/>
      <w:r w:rsidRPr="00C95301">
        <w:rPr>
          <w:rFonts w:asciiTheme="minorHAnsi" w:hAnsiTheme="minorHAnsi" w:cs="Arial"/>
          <w:sz w:val="24"/>
        </w:rPr>
        <w:t>гаврошей</w:t>
      </w:r>
      <w:proofErr w:type="spellEnd"/>
      <w:r w:rsidR="00E03834" w:rsidRPr="00C95301">
        <w:rPr>
          <w:rFonts w:asciiTheme="minorHAnsi" w:hAnsiTheme="minorHAnsi" w:cs="Arial"/>
          <w:sz w:val="24"/>
        </w:rPr>
        <w:t>», «Собери ребенка в школу»</w:t>
      </w:r>
      <w:r w:rsidRPr="00C95301">
        <w:rPr>
          <w:rFonts w:asciiTheme="minorHAnsi" w:hAnsiTheme="minorHAnsi" w:cs="Arial"/>
          <w:sz w:val="24"/>
        </w:rPr>
        <w:t>;</w:t>
      </w:r>
    </w:p>
    <w:p w:rsidR="004C78EE" w:rsidRPr="00C95301" w:rsidRDefault="004C78EE" w:rsidP="001E423F">
      <w:pPr>
        <w:widowControl/>
        <w:numPr>
          <w:ilvl w:val="1"/>
          <w:numId w:val="2"/>
        </w:numPr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с целью привлечения  частных пожертвований - акции «Книжный </w:t>
      </w:r>
      <w:proofErr w:type="spellStart"/>
      <w:r w:rsidRPr="00C95301">
        <w:rPr>
          <w:rFonts w:asciiTheme="minorHAnsi" w:hAnsiTheme="minorHAnsi" w:cs="Arial"/>
          <w:sz w:val="24"/>
        </w:rPr>
        <w:t>обменник</w:t>
      </w:r>
      <w:proofErr w:type="spellEnd"/>
      <w:r w:rsidRPr="00C95301">
        <w:rPr>
          <w:rFonts w:asciiTheme="minorHAnsi" w:hAnsiTheme="minorHAnsi" w:cs="Arial"/>
          <w:sz w:val="24"/>
        </w:rPr>
        <w:t>», «Секретный ужин», #</w:t>
      </w:r>
      <w:proofErr w:type="spellStart"/>
      <w:r w:rsidRPr="00C95301">
        <w:rPr>
          <w:rFonts w:asciiTheme="minorHAnsi" w:hAnsiTheme="minorHAnsi" w:cs="Arial"/>
          <w:sz w:val="24"/>
        </w:rPr>
        <w:t>ЩедрыйВторник</w:t>
      </w:r>
      <w:proofErr w:type="spellEnd"/>
    </w:p>
    <w:p w:rsidR="00E03834" w:rsidRPr="00C95301" w:rsidRDefault="004C78EE" w:rsidP="001E423F">
      <w:pPr>
        <w:widowControl/>
        <w:numPr>
          <w:ilvl w:val="1"/>
          <w:numId w:val="2"/>
        </w:numPr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 с целью оказания добровольческой помощи - коалиционные акции «Неделя добра», «Праздник своими руками», «Добрые соседи»</w:t>
      </w:r>
    </w:p>
    <w:p w:rsidR="00E03834" w:rsidRPr="00C95301" w:rsidRDefault="00E03834" w:rsidP="00C95301">
      <w:pPr>
        <w:widowControl/>
        <w:autoSpaceDE/>
        <w:autoSpaceDN/>
        <w:spacing w:before="120"/>
        <w:ind w:firstLine="708"/>
        <w:jc w:val="both"/>
        <w:rPr>
          <w:rFonts w:asciiTheme="minorHAnsi" w:hAnsiTheme="minorHAnsi" w:cs="Arial"/>
          <w:sz w:val="24"/>
          <w:u w:val="single"/>
        </w:rPr>
      </w:pPr>
      <w:r w:rsidRPr="00C95301">
        <w:rPr>
          <w:rFonts w:asciiTheme="minorHAnsi" w:hAnsiTheme="minorHAnsi" w:cs="Arial"/>
          <w:sz w:val="24"/>
          <w:u w:val="single"/>
        </w:rPr>
        <w:t xml:space="preserve">В период режима повышенной готовности организован сбор средств, приобретение и передача </w:t>
      </w:r>
    </w:p>
    <w:p w:rsidR="00E03834" w:rsidRPr="00C95301" w:rsidRDefault="00E03834" w:rsidP="00C95301">
      <w:pPr>
        <w:widowControl/>
        <w:numPr>
          <w:ilvl w:val="1"/>
          <w:numId w:val="2"/>
        </w:numPr>
        <w:autoSpaceDE/>
        <w:autoSpaceDN/>
        <w:spacing w:before="120"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средств индивидуальной защиты для медицинских работников в партнерстве с </w:t>
      </w:r>
      <w:proofErr w:type="gramStart"/>
      <w:r w:rsidRPr="00C95301">
        <w:rPr>
          <w:rFonts w:asciiTheme="minorHAnsi" w:hAnsiTheme="minorHAnsi" w:cs="Arial"/>
          <w:sz w:val="24"/>
        </w:rPr>
        <w:t>бизнес-сообществом</w:t>
      </w:r>
      <w:proofErr w:type="gramEnd"/>
      <w:r w:rsidRPr="00C95301">
        <w:rPr>
          <w:rFonts w:asciiTheme="minorHAnsi" w:hAnsiTheme="minorHAnsi" w:cs="Arial"/>
          <w:sz w:val="24"/>
        </w:rPr>
        <w:t xml:space="preserve"> </w:t>
      </w:r>
      <w:r w:rsidR="00747A01" w:rsidRPr="00C95301">
        <w:rPr>
          <w:rFonts w:asciiTheme="minorHAnsi" w:hAnsiTheme="minorHAnsi" w:cs="Arial"/>
          <w:sz w:val="24"/>
        </w:rPr>
        <w:t>Тюменской области</w:t>
      </w:r>
    </w:p>
    <w:p w:rsidR="004C78EE" w:rsidRPr="00C95301" w:rsidRDefault="00E03834" w:rsidP="001E423F">
      <w:pPr>
        <w:widowControl/>
        <w:numPr>
          <w:ilvl w:val="1"/>
          <w:numId w:val="2"/>
        </w:numPr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>планшетов для организации дистанционного обучения школьников –</w:t>
      </w:r>
      <w:r w:rsidR="00E05E7F">
        <w:rPr>
          <w:rFonts w:asciiTheme="minorHAnsi" w:hAnsiTheme="minorHAnsi" w:cs="Arial"/>
          <w:sz w:val="24"/>
        </w:rPr>
        <w:t xml:space="preserve"> </w:t>
      </w:r>
      <w:bookmarkStart w:id="0" w:name="_GoBack"/>
      <w:bookmarkEnd w:id="0"/>
      <w:r w:rsidRPr="00C95301">
        <w:rPr>
          <w:rFonts w:asciiTheme="minorHAnsi" w:hAnsiTheme="minorHAnsi" w:cs="Arial"/>
          <w:sz w:val="24"/>
        </w:rPr>
        <w:t xml:space="preserve">проект «Помоги учиться дома» </w:t>
      </w:r>
    </w:p>
    <w:p w:rsidR="00747A01" w:rsidRPr="00C95301" w:rsidRDefault="00747A01" w:rsidP="00C95301">
      <w:pPr>
        <w:widowControl/>
        <w:autoSpaceDE/>
        <w:autoSpaceDN/>
        <w:spacing w:before="120"/>
        <w:ind w:firstLine="708"/>
        <w:jc w:val="both"/>
        <w:rPr>
          <w:rFonts w:asciiTheme="minorHAnsi" w:hAnsiTheme="minorHAnsi" w:cs="Arial"/>
          <w:sz w:val="24"/>
          <w:u w:val="single"/>
        </w:rPr>
      </w:pPr>
      <w:r w:rsidRPr="00C95301">
        <w:rPr>
          <w:rFonts w:asciiTheme="minorHAnsi" w:hAnsiTheme="minorHAnsi" w:cs="Arial"/>
          <w:sz w:val="24"/>
          <w:u w:val="single"/>
        </w:rPr>
        <w:t>В числе социокультурных инициатив, поддержанных фондом, акции</w:t>
      </w:r>
    </w:p>
    <w:p w:rsidR="00C95301" w:rsidRPr="00C95301" w:rsidRDefault="00C95301" w:rsidP="00C95301">
      <w:pPr>
        <w:widowControl/>
        <w:autoSpaceDE/>
        <w:autoSpaceDN/>
        <w:spacing w:before="120"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>Л</w:t>
      </w:r>
      <w:r w:rsidR="00747A01" w:rsidRPr="00C95301">
        <w:rPr>
          <w:rFonts w:asciiTheme="minorHAnsi" w:hAnsiTheme="minorHAnsi" w:cs="Arial"/>
          <w:sz w:val="24"/>
        </w:rPr>
        <w:t>итературный фестиваль КЛЮЧ</w:t>
      </w:r>
    </w:p>
    <w:p w:rsidR="00C95301" w:rsidRPr="00C95301" w:rsidRDefault="00C95301" w:rsidP="00C95301">
      <w:pPr>
        <w:widowControl/>
        <w:autoSpaceDE/>
        <w:autoSpaceDN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Проект </w:t>
      </w:r>
      <w:r w:rsidR="00747A01" w:rsidRPr="00C95301">
        <w:rPr>
          <w:rFonts w:asciiTheme="minorHAnsi" w:hAnsiTheme="minorHAnsi" w:cs="Arial"/>
          <w:sz w:val="24"/>
        </w:rPr>
        <w:t>«Академическая музыка в неакадемических местах»</w:t>
      </w:r>
    </w:p>
    <w:p w:rsidR="00C95301" w:rsidRPr="00C95301" w:rsidRDefault="00C95301" w:rsidP="00C95301">
      <w:pPr>
        <w:widowControl/>
        <w:autoSpaceDE/>
        <w:autoSpaceDN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>проект «Литературный квартал»</w:t>
      </w:r>
    </w:p>
    <w:p w:rsidR="00C95301" w:rsidRPr="00C95301" w:rsidRDefault="00C95301" w:rsidP="00C95301">
      <w:pPr>
        <w:widowControl/>
        <w:autoSpaceDE/>
        <w:autoSpaceDN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проекты </w:t>
      </w:r>
      <w:r w:rsidR="00747A01" w:rsidRPr="00C95301">
        <w:rPr>
          <w:rFonts w:asciiTheme="minorHAnsi" w:hAnsiTheme="minorHAnsi" w:cs="Arial"/>
          <w:sz w:val="24"/>
        </w:rPr>
        <w:t xml:space="preserve"> сохранени</w:t>
      </w:r>
      <w:r w:rsidRPr="00C95301">
        <w:rPr>
          <w:rFonts w:asciiTheme="minorHAnsi" w:hAnsiTheme="minorHAnsi" w:cs="Arial"/>
          <w:sz w:val="24"/>
        </w:rPr>
        <w:t>я</w:t>
      </w:r>
      <w:r w:rsidR="00747A01" w:rsidRPr="00C95301">
        <w:rPr>
          <w:rFonts w:asciiTheme="minorHAnsi" w:hAnsiTheme="minorHAnsi" w:cs="Arial"/>
          <w:sz w:val="24"/>
        </w:rPr>
        <w:t xml:space="preserve"> старинных названий улиц Тюмени</w:t>
      </w:r>
    </w:p>
    <w:p w:rsidR="004C78EE" w:rsidRPr="00C95301" w:rsidRDefault="00C95301" w:rsidP="00C95301">
      <w:pPr>
        <w:widowControl/>
        <w:autoSpaceDE/>
        <w:autoSpaceDN/>
        <w:ind w:left="1434" w:hanging="357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сбор средств и установка </w:t>
      </w:r>
      <w:r w:rsidR="00747A01" w:rsidRPr="00C95301">
        <w:rPr>
          <w:rFonts w:asciiTheme="minorHAnsi" w:hAnsiTheme="minorHAnsi" w:cs="Arial"/>
          <w:sz w:val="24"/>
        </w:rPr>
        <w:t>памятник</w:t>
      </w:r>
      <w:r w:rsidRPr="00C95301">
        <w:rPr>
          <w:rFonts w:asciiTheme="minorHAnsi" w:hAnsiTheme="minorHAnsi" w:cs="Arial"/>
          <w:sz w:val="24"/>
        </w:rPr>
        <w:t xml:space="preserve">ов:  </w:t>
      </w:r>
      <w:r w:rsidR="00747A01" w:rsidRPr="00C95301">
        <w:rPr>
          <w:rFonts w:asciiTheme="minorHAnsi" w:hAnsiTheme="minorHAnsi" w:cs="Arial"/>
          <w:sz w:val="24"/>
        </w:rPr>
        <w:t xml:space="preserve">к 175-летию </w:t>
      </w:r>
      <w:proofErr w:type="spellStart"/>
      <w:r w:rsidR="00747A01" w:rsidRPr="00C95301">
        <w:rPr>
          <w:rFonts w:asciiTheme="minorHAnsi" w:hAnsiTheme="minorHAnsi" w:cs="Arial"/>
          <w:sz w:val="24"/>
        </w:rPr>
        <w:t>И.Я.Словцова</w:t>
      </w:r>
      <w:proofErr w:type="spellEnd"/>
      <w:r w:rsidR="00747A01" w:rsidRPr="00C95301">
        <w:rPr>
          <w:rFonts w:asciiTheme="minorHAnsi" w:hAnsiTheme="minorHAnsi" w:cs="Arial"/>
          <w:sz w:val="24"/>
        </w:rPr>
        <w:t>,  «Люблю, мама», «Татьяне».</w:t>
      </w:r>
    </w:p>
    <w:p w:rsidR="009158AC" w:rsidRPr="00C95301" w:rsidRDefault="00BA1395" w:rsidP="00C95301">
      <w:pPr>
        <w:widowControl/>
        <w:autoSpaceDE/>
        <w:autoSpaceDN/>
        <w:spacing w:before="120"/>
        <w:jc w:val="both"/>
        <w:rPr>
          <w:rFonts w:asciiTheme="minorHAnsi" w:hAnsiTheme="minorHAnsi" w:cs="Arial"/>
          <w:b/>
          <w:sz w:val="24"/>
        </w:rPr>
      </w:pPr>
      <w:r w:rsidRPr="00C95301">
        <w:rPr>
          <w:rFonts w:asciiTheme="minorHAnsi" w:hAnsiTheme="minorHAnsi" w:cs="Arial"/>
          <w:b/>
          <w:sz w:val="24"/>
        </w:rPr>
        <w:t>Наши контакты</w:t>
      </w:r>
    </w:p>
    <w:p w:rsidR="00BA1395" w:rsidRPr="00C95301" w:rsidRDefault="00BA1395" w:rsidP="00C95301">
      <w:pPr>
        <w:widowControl/>
        <w:autoSpaceDE/>
        <w:autoSpaceDN/>
        <w:spacing w:before="120"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625048 Тюмень </w:t>
      </w:r>
      <w:proofErr w:type="spellStart"/>
      <w:r w:rsidRPr="00C95301">
        <w:rPr>
          <w:rFonts w:asciiTheme="minorHAnsi" w:hAnsiTheme="minorHAnsi" w:cs="Arial"/>
          <w:sz w:val="24"/>
        </w:rPr>
        <w:t>ул</w:t>
      </w:r>
      <w:proofErr w:type="gramStart"/>
      <w:r w:rsidRPr="00C95301">
        <w:rPr>
          <w:rFonts w:asciiTheme="minorHAnsi" w:hAnsiTheme="minorHAnsi" w:cs="Arial"/>
          <w:sz w:val="24"/>
        </w:rPr>
        <w:t>.М</w:t>
      </w:r>
      <w:proofErr w:type="gramEnd"/>
      <w:r w:rsidRPr="00C95301">
        <w:rPr>
          <w:rFonts w:asciiTheme="minorHAnsi" w:hAnsiTheme="minorHAnsi" w:cs="Arial"/>
          <w:sz w:val="24"/>
        </w:rPr>
        <w:t>алыгина</w:t>
      </w:r>
      <w:proofErr w:type="spellEnd"/>
      <w:r w:rsidRPr="00C95301">
        <w:rPr>
          <w:rFonts w:asciiTheme="minorHAnsi" w:hAnsiTheme="minorHAnsi" w:cs="Arial"/>
          <w:sz w:val="24"/>
        </w:rPr>
        <w:t xml:space="preserve"> 51/4 8-3452-228986, 228481факс</w:t>
      </w:r>
      <w:r w:rsidR="00E03834" w:rsidRPr="00C95301">
        <w:rPr>
          <w:rFonts w:asciiTheme="minorHAnsi" w:hAnsiTheme="minorHAnsi" w:cs="Arial"/>
          <w:sz w:val="24"/>
        </w:rPr>
        <w:t xml:space="preserve"> </w:t>
      </w:r>
      <w:hyperlink r:id="rId7" w:history="1">
        <w:r w:rsidR="00E03834" w:rsidRPr="00C95301">
          <w:rPr>
            <w:rStyle w:val="a7"/>
            <w:rFonts w:asciiTheme="minorHAnsi" w:hAnsiTheme="minorHAnsi" w:cs="Arial"/>
            <w:sz w:val="24"/>
            <w:lang w:val="en-US"/>
          </w:rPr>
          <w:t>info</w:t>
        </w:r>
        <w:r w:rsidR="00E03834" w:rsidRPr="00C95301">
          <w:rPr>
            <w:rStyle w:val="a7"/>
            <w:rFonts w:asciiTheme="minorHAnsi" w:hAnsiTheme="minorHAnsi" w:cs="Arial"/>
            <w:sz w:val="24"/>
          </w:rPr>
          <w:t>@</w:t>
        </w:r>
        <w:proofErr w:type="spellStart"/>
        <w:r w:rsidR="00E03834" w:rsidRPr="00C95301">
          <w:rPr>
            <w:rStyle w:val="a7"/>
            <w:rFonts w:asciiTheme="minorHAnsi" w:hAnsiTheme="minorHAnsi" w:cs="Arial"/>
            <w:sz w:val="24"/>
            <w:lang w:val="en-US"/>
          </w:rPr>
          <w:t>cftyumen</w:t>
        </w:r>
        <w:proofErr w:type="spellEnd"/>
        <w:r w:rsidR="00E03834" w:rsidRPr="00C95301">
          <w:rPr>
            <w:rStyle w:val="a7"/>
            <w:rFonts w:asciiTheme="minorHAnsi" w:hAnsiTheme="minorHAnsi" w:cs="Arial"/>
            <w:sz w:val="24"/>
          </w:rPr>
          <w:t>.</w:t>
        </w:r>
        <w:proofErr w:type="spellStart"/>
        <w:r w:rsidR="00E03834" w:rsidRPr="00C95301">
          <w:rPr>
            <w:rStyle w:val="a7"/>
            <w:rFonts w:asciiTheme="minorHAnsi" w:hAnsiTheme="minorHAnsi" w:cs="Arial"/>
            <w:sz w:val="24"/>
            <w:lang w:val="en-US"/>
          </w:rPr>
          <w:t>ru</w:t>
        </w:r>
        <w:proofErr w:type="spellEnd"/>
      </w:hyperlink>
      <w:r w:rsidR="00E03834" w:rsidRPr="00C95301">
        <w:rPr>
          <w:rFonts w:asciiTheme="minorHAnsi" w:hAnsiTheme="minorHAnsi" w:cs="Arial"/>
          <w:sz w:val="24"/>
        </w:rPr>
        <w:t xml:space="preserve"> </w:t>
      </w:r>
    </w:p>
    <w:p w:rsidR="00C95301" w:rsidRDefault="00C95301" w:rsidP="00C95301">
      <w:pPr>
        <w:widowControl/>
        <w:autoSpaceDE/>
        <w:autoSpaceDN/>
        <w:rPr>
          <w:rStyle w:val="a7"/>
          <w:rFonts w:asciiTheme="minorHAnsi" w:hAnsiTheme="minorHAnsi" w:cs="Arial"/>
          <w:sz w:val="24"/>
        </w:rPr>
      </w:pPr>
      <w:r w:rsidRPr="00C95301">
        <w:rPr>
          <w:rFonts w:asciiTheme="minorHAnsi" w:hAnsiTheme="minorHAnsi"/>
          <w:sz w:val="24"/>
        </w:rPr>
        <w:t xml:space="preserve">Сайт </w:t>
      </w:r>
      <w:hyperlink r:id="rId8" w:history="1">
        <w:r w:rsidR="00BA1395" w:rsidRPr="00C95301">
          <w:rPr>
            <w:rStyle w:val="a7"/>
            <w:rFonts w:asciiTheme="minorHAnsi" w:hAnsiTheme="minorHAnsi" w:cs="Arial"/>
            <w:sz w:val="24"/>
          </w:rPr>
          <w:t>http://cftyumen.ru/</w:t>
        </w:r>
      </w:hyperlink>
    </w:p>
    <w:p w:rsidR="00C95301" w:rsidRPr="00C95301" w:rsidRDefault="00C95301" w:rsidP="00C95301">
      <w:pPr>
        <w:widowControl/>
        <w:autoSpaceDE/>
        <w:autoSpaceDN/>
        <w:rPr>
          <w:rFonts w:asciiTheme="minorHAnsi" w:hAnsiTheme="minorHAnsi" w:cs="Arial"/>
          <w:sz w:val="24"/>
        </w:rPr>
      </w:pPr>
      <w:r w:rsidRPr="00C95301">
        <w:rPr>
          <w:rStyle w:val="a7"/>
          <w:rFonts w:asciiTheme="minorHAnsi" w:hAnsiTheme="minorHAnsi" w:cs="Arial"/>
          <w:color w:val="auto"/>
          <w:sz w:val="24"/>
          <w:u w:val="none"/>
        </w:rPr>
        <w:t>Группы</w:t>
      </w:r>
      <w:r w:rsidRPr="00C95301">
        <w:rPr>
          <w:rStyle w:val="a7"/>
          <w:rFonts w:asciiTheme="minorHAnsi" w:hAnsiTheme="minorHAnsi" w:cs="Arial"/>
          <w:sz w:val="24"/>
        </w:rPr>
        <w:t xml:space="preserve"> </w:t>
      </w:r>
      <w:hyperlink r:id="rId9" w:history="1">
        <w:r w:rsidRPr="00C95301">
          <w:rPr>
            <w:rStyle w:val="a7"/>
            <w:rFonts w:asciiTheme="minorHAnsi" w:hAnsiTheme="minorHAnsi" w:cs="Arial"/>
            <w:sz w:val="24"/>
          </w:rPr>
          <w:t>https://vk.com/cftyumen</w:t>
        </w:r>
      </w:hyperlink>
      <w:r w:rsidRPr="00C95301">
        <w:rPr>
          <w:rFonts w:asciiTheme="minorHAnsi" w:hAnsiTheme="minorHAnsi" w:cs="Arial"/>
          <w:sz w:val="24"/>
        </w:rPr>
        <w:t xml:space="preserve">  </w:t>
      </w:r>
      <w:hyperlink r:id="rId10" w:history="1">
        <w:r w:rsidRPr="00C220F6">
          <w:rPr>
            <w:rStyle w:val="a7"/>
            <w:rFonts w:asciiTheme="minorHAnsi" w:hAnsiTheme="minorHAnsi" w:cs="Arial"/>
            <w:sz w:val="24"/>
          </w:rPr>
          <w:t>https://www.facebook.com/cftyumen</w:t>
        </w:r>
      </w:hyperlink>
      <w:r w:rsidRPr="00C95301">
        <w:rPr>
          <w:rFonts w:asciiTheme="minorHAnsi" w:hAnsiTheme="minorHAnsi" w:cs="Arial"/>
          <w:sz w:val="24"/>
        </w:rPr>
        <w:t xml:space="preserve">  </w:t>
      </w:r>
    </w:p>
    <w:p w:rsidR="00BA1395" w:rsidRPr="00C95301" w:rsidRDefault="00C95301" w:rsidP="001E423F">
      <w:pPr>
        <w:widowControl/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Style w:val="a7"/>
          <w:rFonts w:asciiTheme="minorHAnsi" w:hAnsiTheme="minorHAnsi" w:cs="Arial"/>
          <w:color w:val="auto"/>
          <w:sz w:val="24"/>
          <w:u w:val="none"/>
        </w:rPr>
        <w:t>Группа Уральской сети РЦ</w:t>
      </w:r>
      <w:r w:rsidRPr="00C95301">
        <w:rPr>
          <w:rStyle w:val="a7"/>
          <w:rFonts w:asciiTheme="minorHAnsi" w:hAnsiTheme="minorHAnsi" w:cs="Arial"/>
          <w:sz w:val="24"/>
        </w:rPr>
        <w:t xml:space="preserve"> </w:t>
      </w:r>
      <w:hyperlink r:id="rId11" w:tgtFrame="_blank" w:history="1">
        <w:r w:rsidR="001E423F" w:rsidRPr="00C95301">
          <w:rPr>
            <w:rStyle w:val="a7"/>
            <w:rFonts w:asciiTheme="minorHAnsi" w:hAnsiTheme="minorHAnsi" w:cs="Arial"/>
            <w:sz w:val="24"/>
          </w:rPr>
          <w:t>https://vk.com/uralnko</w:t>
        </w:r>
      </w:hyperlink>
    </w:p>
    <w:p w:rsidR="00BA1395" w:rsidRPr="00C95301" w:rsidRDefault="00C95301" w:rsidP="001E423F">
      <w:pPr>
        <w:widowControl/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/>
          <w:sz w:val="24"/>
        </w:rPr>
        <w:t xml:space="preserve">Группы </w:t>
      </w:r>
      <w:proofErr w:type="spellStart"/>
      <w:r w:rsidRPr="00C95301">
        <w:rPr>
          <w:rFonts w:asciiTheme="minorHAnsi" w:hAnsiTheme="minorHAnsi"/>
          <w:sz w:val="24"/>
        </w:rPr>
        <w:t>грантополучателей</w:t>
      </w:r>
      <w:proofErr w:type="spellEnd"/>
      <w:r w:rsidRPr="00C95301">
        <w:rPr>
          <w:rFonts w:asciiTheme="minorHAnsi" w:hAnsiTheme="minorHAnsi"/>
          <w:sz w:val="24"/>
        </w:rPr>
        <w:t xml:space="preserve"> </w:t>
      </w:r>
      <w:hyperlink r:id="rId12" w:history="1">
        <w:r w:rsidR="00BA1395" w:rsidRPr="00C95301">
          <w:rPr>
            <w:rStyle w:val="a7"/>
            <w:rFonts w:asciiTheme="minorHAnsi" w:hAnsiTheme="minorHAnsi" w:cs="Arial"/>
            <w:sz w:val="24"/>
          </w:rPr>
          <w:t>https://vk.com/cultmosaicurfo</w:t>
        </w:r>
      </w:hyperlink>
      <w:r w:rsidR="00BA1395" w:rsidRPr="00C95301">
        <w:rPr>
          <w:rFonts w:asciiTheme="minorHAnsi" w:hAnsiTheme="minorHAnsi" w:cs="Arial"/>
          <w:sz w:val="24"/>
        </w:rPr>
        <w:t xml:space="preserve"> </w:t>
      </w:r>
      <w:hyperlink r:id="rId13" w:history="1">
        <w:r w:rsidR="001E423F" w:rsidRPr="00C95301">
          <w:rPr>
            <w:rStyle w:val="a7"/>
            <w:rFonts w:asciiTheme="minorHAnsi" w:hAnsiTheme="minorHAnsi" w:cs="Arial"/>
            <w:sz w:val="24"/>
          </w:rPr>
          <w:t>https://vk.com/nashregion_konkurs</w:t>
        </w:r>
      </w:hyperlink>
      <w:r w:rsidR="001E423F" w:rsidRPr="00C95301">
        <w:rPr>
          <w:rFonts w:asciiTheme="minorHAnsi" w:hAnsiTheme="minorHAnsi" w:cs="Arial"/>
          <w:sz w:val="24"/>
        </w:rPr>
        <w:t xml:space="preserve"> </w:t>
      </w:r>
    </w:p>
    <w:p w:rsidR="001E423F" w:rsidRPr="00C95301" w:rsidRDefault="001E423F" w:rsidP="001E423F">
      <w:pPr>
        <w:widowControl/>
        <w:autoSpaceDE/>
        <w:autoSpaceDN/>
        <w:jc w:val="both"/>
        <w:rPr>
          <w:rFonts w:asciiTheme="minorHAnsi" w:hAnsiTheme="minorHAnsi" w:cs="Arial"/>
          <w:sz w:val="24"/>
        </w:rPr>
      </w:pPr>
      <w:r w:rsidRPr="00C95301">
        <w:rPr>
          <w:rFonts w:asciiTheme="minorHAnsi" w:hAnsiTheme="minorHAnsi" w:cs="Arial"/>
          <w:sz w:val="24"/>
        </w:rPr>
        <w:t xml:space="preserve">Акции </w:t>
      </w:r>
      <w:hyperlink r:id="rId14" w:history="1">
        <w:r w:rsidRPr="00C95301">
          <w:rPr>
            <w:rStyle w:val="a7"/>
            <w:rFonts w:asciiTheme="minorHAnsi" w:hAnsiTheme="minorHAnsi" w:cs="Arial"/>
            <w:sz w:val="24"/>
          </w:rPr>
          <w:t>https://vk.com/givingtuesday_ural</w:t>
        </w:r>
      </w:hyperlink>
      <w:r w:rsidRPr="00C95301">
        <w:rPr>
          <w:rFonts w:asciiTheme="minorHAnsi" w:hAnsiTheme="minorHAnsi" w:cs="Arial"/>
          <w:sz w:val="24"/>
        </w:rPr>
        <w:t xml:space="preserve"> </w:t>
      </w:r>
      <w:hyperlink r:id="rId15" w:history="1">
        <w:r w:rsidRPr="00C95301">
          <w:rPr>
            <w:rStyle w:val="a7"/>
            <w:rFonts w:asciiTheme="minorHAnsi" w:hAnsiTheme="minorHAnsi" w:cs="Arial"/>
            <w:sz w:val="24"/>
          </w:rPr>
          <w:t>https://vk.com/clubvnd</w:t>
        </w:r>
      </w:hyperlink>
      <w:r w:rsidRPr="00C95301">
        <w:rPr>
          <w:rFonts w:asciiTheme="minorHAnsi" w:hAnsiTheme="minorHAnsi" w:cs="Arial"/>
          <w:sz w:val="24"/>
        </w:rPr>
        <w:t xml:space="preserve"> </w:t>
      </w:r>
    </w:p>
    <w:sectPr w:rsidR="001E423F" w:rsidRPr="00C95301" w:rsidSect="00C9530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202"/>
    <w:multiLevelType w:val="hybridMultilevel"/>
    <w:tmpl w:val="9D0A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A6DBC"/>
    <w:multiLevelType w:val="hybridMultilevel"/>
    <w:tmpl w:val="437A189C"/>
    <w:lvl w:ilvl="0" w:tplc="084220E6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36AE"/>
    <w:multiLevelType w:val="hybridMultilevel"/>
    <w:tmpl w:val="0534F7DA"/>
    <w:lvl w:ilvl="0" w:tplc="A14A1082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01646"/>
    <w:multiLevelType w:val="hybridMultilevel"/>
    <w:tmpl w:val="46A8216A"/>
    <w:lvl w:ilvl="0" w:tplc="A14A1082">
      <w:start w:val="4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2B7"/>
    <w:rsid w:val="00134C98"/>
    <w:rsid w:val="001E423F"/>
    <w:rsid w:val="001F49A9"/>
    <w:rsid w:val="002334C5"/>
    <w:rsid w:val="00234862"/>
    <w:rsid w:val="002A2D6D"/>
    <w:rsid w:val="003262B7"/>
    <w:rsid w:val="00387B2D"/>
    <w:rsid w:val="003D0566"/>
    <w:rsid w:val="0041435D"/>
    <w:rsid w:val="00460321"/>
    <w:rsid w:val="004C78EE"/>
    <w:rsid w:val="004C7C7D"/>
    <w:rsid w:val="0069532A"/>
    <w:rsid w:val="007160F3"/>
    <w:rsid w:val="00747A01"/>
    <w:rsid w:val="008108A0"/>
    <w:rsid w:val="008924E3"/>
    <w:rsid w:val="008C05D4"/>
    <w:rsid w:val="009023D4"/>
    <w:rsid w:val="009158AC"/>
    <w:rsid w:val="00A932B7"/>
    <w:rsid w:val="00B07BFB"/>
    <w:rsid w:val="00BA1395"/>
    <w:rsid w:val="00C83522"/>
    <w:rsid w:val="00C95301"/>
    <w:rsid w:val="00CA6998"/>
    <w:rsid w:val="00E03834"/>
    <w:rsid w:val="00E05E7F"/>
    <w:rsid w:val="00E55073"/>
    <w:rsid w:val="00EF57F6"/>
    <w:rsid w:val="00F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262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26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lication3">
    <w:name w:val="Application3"/>
    <w:basedOn w:val="a"/>
    <w:autoRedefine/>
    <w:rsid w:val="004C7C7D"/>
    <w:pPr>
      <w:overflowPunct w:val="0"/>
      <w:adjustRightInd w:val="0"/>
      <w:spacing w:before="120"/>
      <w:jc w:val="both"/>
    </w:pPr>
    <w:rPr>
      <w:rFonts w:ascii="Arial" w:hAnsi="Arial" w:cs="Arial"/>
      <w:sz w:val="24"/>
      <w:szCs w:val="22"/>
      <w:lang w:eastAsia="en-US"/>
    </w:rPr>
  </w:style>
  <w:style w:type="paragraph" w:customStyle="1" w:styleId="Style4">
    <w:name w:val="Style4"/>
    <w:basedOn w:val="a"/>
    <w:uiPriority w:val="99"/>
    <w:rsid w:val="00A932B7"/>
    <w:pPr>
      <w:adjustRightInd w:val="0"/>
      <w:spacing w:line="286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932B7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139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tyumen.ru/" TargetMode="External"/><Relationship Id="rId13" Type="http://schemas.openxmlformats.org/officeDocument/2006/relationships/hyperlink" Target="https://vk.com/nashregion_konku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ftyumen.ru" TargetMode="External"/><Relationship Id="rId12" Type="http://schemas.openxmlformats.org/officeDocument/2006/relationships/hyperlink" Target="https://vk.com/cultmosaicur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uraln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vnd" TargetMode="External"/><Relationship Id="rId10" Type="http://schemas.openxmlformats.org/officeDocument/2006/relationships/hyperlink" Target="https://www.facebook.com/cftyu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ftyumen" TargetMode="External"/><Relationship Id="rId14" Type="http://schemas.openxmlformats.org/officeDocument/2006/relationships/hyperlink" Target="https://vk.com/givingtuesday_u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Грантовый отдел БФРГТ</cp:lastModifiedBy>
  <cp:revision>4</cp:revision>
  <cp:lastPrinted>2017-10-27T03:23:00Z</cp:lastPrinted>
  <dcterms:created xsi:type="dcterms:W3CDTF">2020-06-29T06:53:00Z</dcterms:created>
  <dcterms:modified xsi:type="dcterms:W3CDTF">2020-06-29T10:50:00Z</dcterms:modified>
</cp:coreProperties>
</file>