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381"/>
      </w:tblGrid>
      <w:tr w:rsidR="006B2D33" w:rsidRPr="006B2D33" w:rsidTr="006B2D33">
        <w:trPr>
          <w:trHeight w:val="1383"/>
        </w:trPr>
        <w:tc>
          <w:tcPr>
            <w:tcW w:w="1384" w:type="dxa"/>
          </w:tcPr>
          <w:p w:rsidR="006B2D33" w:rsidRPr="006B2D33" w:rsidRDefault="006B2D33" w:rsidP="000A15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7A6707" wp14:editId="0FCF507C">
                  <wp:extent cx="800580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64" cy="63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6B2D33" w:rsidRPr="006B2D33" w:rsidRDefault="006B2D33" w:rsidP="000A154E">
            <w:pPr>
              <w:jc w:val="center"/>
            </w:pPr>
            <w:r w:rsidRPr="006B2D33">
              <w:t>БЛАГОТВОРИТЕЛЬНЫЙ ФОНД РАЗВИТИЯ ГОРОДА ТЮМЕНИ</w:t>
            </w:r>
          </w:p>
          <w:p w:rsidR="00B0533B" w:rsidRDefault="00B0533B" w:rsidP="00B0533B">
            <w:pPr>
              <w:jc w:val="center"/>
              <w:rPr>
                <w:b/>
              </w:rPr>
            </w:pPr>
            <w:proofErr w:type="gramStart"/>
            <w:r w:rsidRPr="00AF1879">
              <w:rPr>
                <w:b/>
              </w:rPr>
              <w:t>Региональный</w:t>
            </w:r>
            <w:proofErr w:type="gramEnd"/>
            <w:r w:rsidRPr="00AF1879">
              <w:rPr>
                <w:b/>
              </w:rPr>
              <w:t xml:space="preserve"> ресурсный центр для развития и поддержки СО НКО муниципальных образований Тюменской области </w:t>
            </w:r>
          </w:p>
          <w:p w:rsidR="006B2D33" w:rsidRDefault="006B2D33" w:rsidP="000A154E">
            <w:pPr>
              <w:jc w:val="center"/>
            </w:pPr>
          </w:p>
          <w:p w:rsidR="006B2D33" w:rsidRPr="006B2D33" w:rsidRDefault="006B2D33" w:rsidP="000A154E">
            <w:pPr>
              <w:jc w:val="center"/>
              <w:rPr>
                <w:b/>
              </w:rPr>
            </w:pPr>
            <w:r w:rsidRPr="006B2D33">
              <w:rPr>
                <w:b/>
              </w:rPr>
              <w:t xml:space="preserve">ПОЯСНИТЕЛЬНАЯ ЗАПИСКА </w:t>
            </w:r>
          </w:p>
          <w:p w:rsidR="006B2D33" w:rsidRPr="006B2D33" w:rsidRDefault="006B2D33" w:rsidP="000A154E">
            <w:pPr>
              <w:jc w:val="center"/>
              <w:rPr>
                <w:b/>
              </w:rPr>
            </w:pPr>
            <w:r w:rsidRPr="006B2D33">
              <w:rPr>
                <w:b/>
              </w:rPr>
              <w:t>К ОТЧЕТУ О ПРОВЕДЕННЫХ МЕРОПРИЯТИЯХ</w:t>
            </w:r>
          </w:p>
          <w:p w:rsidR="006B2D33" w:rsidRDefault="006B2D33" w:rsidP="000A154E">
            <w:pPr>
              <w:jc w:val="center"/>
            </w:pPr>
            <w:r w:rsidRPr="006B2D33">
              <w:t>По договору №346-17 от 17 октября 201</w:t>
            </w:r>
            <w:r w:rsidR="00AF1879">
              <w:t>8</w:t>
            </w:r>
            <w:r w:rsidRPr="006B2D33">
              <w:t>г.</w:t>
            </w:r>
          </w:p>
          <w:p w:rsidR="006B2D33" w:rsidRPr="006B2D33" w:rsidRDefault="00B0533B" w:rsidP="00D52B8C">
            <w:pPr>
              <w:jc w:val="center"/>
            </w:pPr>
            <w:r>
              <w:t>з</w:t>
            </w:r>
            <w:r w:rsidR="006B2D33" w:rsidRPr="006B2D33">
              <w:t xml:space="preserve">а период </w:t>
            </w:r>
            <w:r w:rsidR="00D52B8C">
              <w:t>сентябрь</w:t>
            </w:r>
            <w:r w:rsidR="00D52B8C" w:rsidRPr="00D52B8C">
              <w:t xml:space="preserve"> </w:t>
            </w:r>
            <w:r w:rsidR="006B2D33" w:rsidRPr="006B2D33">
              <w:t>-</w:t>
            </w:r>
            <w:r w:rsidR="00D52B8C" w:rsidRPr="00D52B8C">
              <w:t xml:space="preserve"> </w:t>
            </w:r>
            <w:r w:rsidR="006B2D33" w:rsidRPr="006B2D33">
              <w:t>декабрь 201</w:t>
            </w:r>
            <w:r w:rsidR="00AF1879">
              <w:t>8</w:t>
            </w:r>
            <w:r w:rsidR="006B2D33" w:rsidRPr="006B2D33">
              <w:t>г.</w:t>
            </w:r>
          </w:p>
        </w:tc>
        <w:tc>
          <w:tcPr>
            <w:tcW w:w="1381" w:type="dxa"/>
          </w:tcPr>
          <w:p w:rsidR="006B2D33" w:rsidRPr="006B2D33" w:rsidRDefault="006B2D33" w:rsidP="000A15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4F6FD4" wp14:editId="4581D622">
                  <wp:extent cx="993775" cy="7435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A79" w:rsidRDefault="00AF1879" w:rsidP="001B0A79">
      <w:pPr>
        <w:spacing w:after="0"/>
      </w:pPr>
      <w:r>
        <w:t>15</w:t>
      </w:r>
      <w:r w:rsidR="001B0A79">
        <w:t xml:space="preserve"> января 201</w:t>
      </w:r>
      <w:r>
        <w:t>9</w:t>
      </w:r>
      <w:r w:rsidR="001B0A79">
        <w:t>г.</w:t>
      </w:r>
    </w:p>
    <w:p w:rsidR="006B2D33" w:rsidRDefault="006B2D33" w:rsidP="001B0A79">
      <w:pPr>
        <w:spacing w:after="0"/>
      </w:pPr>
    </w:p>
    <w:p w:rsidR="006B2D33" w:rsidRDefault="006B2D33" w:rsidP="001B0A79">
      <w:pPr>
        <w:spacing w:after="0"/>
      </w:pPr>
      <w:r>
        <w:t>Работа проведена в соответствии с утвержденным календарным планом. Все работы выполнены в срок с запланированными результатами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3"/>
        <w:gridCol w:w="5350"/>
      </w:tblGrid>
      <w:tr w:rsidR="00E701C8" w:rsidTr="00DC2174">
        <w:trPr>
          <w:trHeight w:val="397"/>
        </w:trPr>
        <w:tc>
          <w:tcPr>
            <w:tcW w:w="4503" w:type="dxa"/>
            <w:vAlign w:val="center"/>
          </w:tcPr>
          <w:p w:rsidR="00E701C8" w:rsidRPr="00DC2174" w:rsidRDefault="00E701C8" w:rsidP="00DC2174">
            <w:pPr>
              <w:jc w:val="center"/>
              <w:rPr>
                <w:b/>
              </w:rPr>
            </w:pPr>
            <w:r w:rsidRPr="00DC2174">
              <w:rPr>
                <w:b/>
              </w:rPr>
              <w:t>Запланированные результаты</w:t>
            </w:r>
          </w:p>
        </w:tc>
        <w:tc>
          <w:tcPr>
            <w:tcW w:w="5350" w:type="dxa"/>
            <w:vAlign w:val="center"/>
          </w:tcPr>
          <w:p w:rsidR="00E701C8" w:rsidRPr="00DC2174" w:rsidRDefault="00DC2174" w:rsidP="00DC2174">
            <w:pPr>
              <w:jc w:val="center"/>
              <w:rPr>
                <w:b/>
              </w:rPr>
            </w:pPr>
            <w:r w:rsidRPr="00DC2174">
              <w:rPr>
                <w:b/>
              </w:rPr>
              <w:t>Факт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 xml:space="preserve">Не менее 20 СО НКО, </w:t>
            </w:r>
            <w:proofErr w:type="gramStart"/>
            <w:r>
              <w:t>воспользовавшихся</w:t>
            </w:r>
            <w:proofErr w:type="gramEnd"/>
            <w:r>
              <w:t xml:space="preserve"> услугами Ресурсного центра.</w:t>
            </w:r>
          </w:p>
        </w:tc>
        <w:tc>
          <w:tcPr>
            <w:tcW w:w="5350" w:type="dxa"/>
          </w:tcPr>
          <w:p w:rsidR="00E701C8" w:rsidRDefault="00CD0A31" w:rsidP="00DC2174">
            <w:r>
              <w:t>Всего услугами Регионального и 3 муниципальных РЦ воспользовались 142 НКО/ общественных объединений</w:t>
            </w:r>
            <w:proofErr w:type="gramStart"/>
            <w:r>
              <w:t xml:space="preserve"> ,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  <w:r w:rsidR="00DC2174">
              <w:t xml:space="preserve"> </w:t>
            </w:r>
            <w:r w:rsidR="00E701C8">
              <w:t xml:space="preserve">20 – </w:t>
            </w:r>
            <w:r>
              <w:t xml:space="preserve">получатели услуг </w:t>
            </w:r>
            <w:proofErr w:type="spellStart"/>
            <w:r w:rsidR="00E701C8">
              <w:t>коворкинг</w:t>
            </w:r>
            <w:proofErr w:type="spellEnd"/>
            <w:r w:rsidR="00E701C8">
              <w:t>-центр</w:t>
            </w:r>
            <w:r>
              <w:t xml:space="preserve">а, </w:t>
            </w:r>
            <w:r w:rsidR="00E701C8">
              <w:t xml:space="preserve"> Тюмень</w:t>
            </w:r>
            <w:r w:rsidR="00DC2174">
              <w:t xml:space="preserve">; </w:t>
            </w:r>
            <w:r w:rsidR="00E701C8">
              <w:t>Голышманов</w:t>
            </w:r>
            <w:r w:rsidR="00DC2174">
              <w:t>о</w:t>
            </w:r>
            <w:r w:rsidR="009223A7">
              <w:t>–</w:t>
            </w:r>
            <w:r w:rsidR="00E701C8">
              <w:t xml:space="preserve"> </w:t>
            </w:r>
            <w:r w:rsidR="00A91A6D">
              <w:t>6</w:t>
            </w:r>
            <w:r w:rsidR="009223A7" w:rsidRPr="009223A7">
              <w:t xml:space="preserve">3 </w:t>
            </w:r>
            <w:r w:rsidR="009223A7">
              <w:t>НКО</w:t>
            </w:r>
            <w:r w:rsidR="00DC2174">
              <w:t xml:space="preserve">; </w:t>
            </w:r>
            <w:r w:rsidR="00E701C8">
              <w:t xml:space="preserve">Тобольск </w:t>
            </w:r>
            <w:r w:rsidR="009223A7">
              <w:t>–</w:t>
            </w:r>
            <w:r w:rsidR="00E701C8">
              <w:t xml:space="preserve"> </w:t>
            </w:r>
            <w:r w:rsidR="00290F91">
              <w:t>4</w:t>
            </w:r>
            <w:r w:rsidR="009223A7">
              <w:t>9 НКО</w:t>
            </w:r>
            <w:r w:rsidR="00DC2174">
              <w:t xml:space="preserve">; </w:t>
            </w:r>
            <w:r w:rsidR="00E701C8">
              <w:t xml:space="preserve">Ялуторовск </w:t>
            </w:r>
            <w:r w:rsidR="009223A7">
              <w:t xml:space="preserve">– </w:t>
            </w:r>
            <w:r w:rsidR="00290F91">
              <w:t>10</w:t>
            </w:r>
            <w:r w:rsidR="009223A7">
              <w:t xml:space="preserve"> НКО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Проведено не менее 4 обучающих семинаров для СО НКО 26-ти муниципальных образований Тюменской области с охватом не менее 120 чел.</w:t>
            </w:r>
          </w:p>
        </w:tc>
        <w:tc>
          <w:tcPr>
            <w:tcW w:w="5350" w:type="dxa"/>
          </w:tcPr>
          <w:p w:rsidR="00E701C8" w:rsidRDefault="00CD0A31" w:rsidP="00985484">
            <w:r>
              <w:t xml:space="preserve">Проведено </w:t>
            </w:r>
            <w:r w:rsidR="00E701C8">
              <w:t xml:space="preserve">4 </w:t>
            </w:r>
            <w:r>
              <w:t xml:space="preserve">зональных </w:t>
            </w:r>
            <w:r w:rsidR="00E701C8">
              <w:t>семинара</w:t>
            </w:r>
            <w:r>
              <w:t>,</w:t>
            </w:r>
            <w:r w:rsidR="00E701C8">
              <w:t xml:space="preserve"> 1</w:t>
            </w:r>
            <w:r w:rsidR="00985484">
              <w:t>75</w:t>
            </w:r>
            <w:r w:rsidR="00E701C8">
              <w:t xml:space="preserve"> участников</w:t>
            </w:r>
          </w:p>
          <w:p w:rsidR="009223A7" w:rsidRDefault="00CD0A31" w:rsidP="00985484">
            <w:proofErr w:type="gramStart"/>
            <w:r>
              <w:t>Муниципальными</w:t>
            </w:r>
            <w:proofErr w:type="gramEnd"/>
            <w:r>
              <w:t xml:space="preserve"> РЦ проведено 10 семинаров, 196 участников:</w:t>
            </w:r>
          </w:p>
          <w:p w:rsidR="009223A7" w:rsidRDefault="009223A7" w:rsidP="00985484">
            <w:r>
              <w:t>Тобольск</w:t>
            </w:r>
            <w:r w:rsidR="00290F91">
              <w:t xml:space="preserve"> – 4 семинара, 164 чел.</w:t>
            </w:r>
          </w:p>
          <w:p w:rsidR="009223A7" w:rsidRDefault="009223A7" w:rsidP="00985484">
            <w:r>
              <w:t>Голышманово</w:t>
            </w:r>
            <w:r w:rsidR="00290F91">
              <w:t xml:space="preserve"> – 3 семинара, 75 чел.</w:t>
            </w:r>
          </w:p>
          <w:p w:rsidR="009223A7" w:rsidRDefault="009223A7" w:rsidP="00985484">
            <w:r>
              <w:t xml:space="preserve">Ялуторовск – 3 семинара, </w:t>
            </w:r>
            <w:r w:rsidR="00290F91">
              <w:t>57 чел.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Проведено не менее 50 консультаций по участию во 2-ом конкурсе Фонда президентских грантов в 2018 г. и других конкурсах.</w:t>
            </w:r>
          </w:p>
        </w:tc>
        <w:tc>
          <w:tcPr>
            <w:tcW w:w="5350" w:type="dxa"/>
          </w:tcPr>
          <w:p w:rsidR="00CD0A31" w:rsidRDefault="00CD0A31" w:rsidP="001B0A79">
            <w:r>
              <w:t xml:space="preserve">101 консультация предоставлена на базе </w:t>
            </w:r>
            <w:proofErr w:type="gramStart"/>
            <w:r>
              <w:t>Регионального</w:t>
            </w:r>
            <w:proofErr w:type="gramEnd"/>
            <w:r>
              <w:t>, трех муниципальных РЦ:</w:t>
            </w:r>
          </w:p>
          <w:p w:rsidR="009223A7" w:rsidRDefault="009223A7" w:rsidP="00DC2174">
            <w:r>
              <w:t>Тобольск – 9</w:t>
            </w:r>
            <w:r w:rsidR="00DC2174">
              <w:t xml:space="preserve">, </w:t>
            </w:r>
            <w:r>
              <w:t>Голышманово –35</w:t>
            </w:r>
            <w:r w:rsidR="00DC2174">
              <w:t xml:space="preserve">, </w:t>
            </w:r>
            <w:r>
              <w:t>Ялуторовск – 12</w:t>
            </w:r>
            <w:r w:rsidR="00DC2174">
              <w:t xml:space="preserve">, </w:t>
            </w:r>
            <w:r>
              <w:t>Тюмень - 45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Проведено не менее 15 консультаций по вопросам создания и организации работы СО НКО</w:t>
            </w:r>
          </w:p>
        </w:tc>
        <w:tc>
          <w:tcPr>
            <w:tcW w:w="5350" w:type="dxa"/>
          </w:tcPr>
          <w:p w:rsidR="00CD0A31" w:rsidRDefault="00CD0A31" w:rsidP="001B0A79">
            <w:r>
              <w:t>20 к</w:t>
            </w:r>
            <w:r w:rsidRPr="00CD0A31">
              <w:t>онсультаци</w:t>
            </w:r>
            <w:r>
              <w:t xml:space="preserve">й </w:t>
            </w:r>
            <w:r w:rsidRPr="00CD0A31">
              <w:t>предоставлен</w:t>
            </w:r>
            <w:r>
              <w:t>о</w:t>
            </w:r>
            <w:r w:rsidRPr="00CD0A31">
              <w:t xml:space="preserve"> на базе </w:t>
            </w:r>
            <w:proofErr w:type="gramStart"/>
            <w:r w:rsidRPr="00CD0A31">
              <w:t>Регионального</w:t>
            </w:r>
            <w:proofErr w:type="gramEnd"/>
            <w:r w:rsidRPr="00CD0A31">
              <w:t>, трех муниципальных РЦ:</w:t>
            </w:r>
          </w:p>
          <w:p w:rsidR="009223A7" w:rsidRDefault="009223A7" w:rsidP="00DC2174">
            <w:r>
              <w:t>Тюмень – 8</w:t>
            </w:r>
            <w:r w:rsidR="00DC2174">
              <w:t xml:space="preserve">, </w:t>
            </w:r>
            <w:r>
              <w:t>Тобольск – 3</w:t>
            </w:r>
            <w:r w:rsidR="00DC2174">
              <w:t xml:space="preserve">, </w:t>
            </w:r>
            <w:r>
              <w:t>Голышманово –7</w:t>
            </w:r>
            <w:r w:rsidR="00DC2174">
              <w:t xml:space="preserve">, </w:t>
            </w:r>
            <w:r>
              <w:t>Ялуторовск – 2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Не менее 3 СО НКО, зарегистрировавшейся при поддержке Ресурсного центра в реестре Минюста России</w:t>
            </w:r>
          </w:p>
        </w:tc>
        <w:tc>
          <w:tcPr>
            <w:tcW w:w="5350" w:type="dxa"/>
          </w:tcPr>
          <w:p w:rsidR="00E701C8" w:rsidRDefault="00D52B8C" w:rsidP="001B0A79">
            <w:r>
              <w:t xml:space="preserve">За отчетный период зарегистрировано 55 НКО, в </w:t>
            </w:r>
            <w:proofErr w:type="spellStart"/>
            <w:r>
              <w:t>т.ч</w:t>
            </w:r>
            <w:proofErr w:type="spellEnd"/>
            <w:r>
              <w:t xml:space="preserve">. при поддержке РЦ – </w:t>
            </w:r>
            <w:r w:rsidR="00D506BE">
              <w:t xml:space="preserve"> </w:t>
            </w:r>
            <w:r w:rsidR="009223A7">
              <w:t>4</w:t>
            </w:r>
          </w:p>
          <w:p w:rsidR="00D506BE" w:rsidRDefault="00D506BE" w:rsidP="00DC2174">
            <w:pPr>
              <w:pStyle w:val="a8"/>
              <w:ind w:left="57"/>
            </w:pP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Проведено не менее 2 групповых консультационных встреч с охватом не менее 40 чел.</w:t>
            </w:r>
          </w:p>
        </w:tc>
        <w:tc>
          <w:tcPr>
            <w:tcW w:w="5350" w:type="dxa"/>
          </w:tcPr>
          <w:p w:rsidR="00E701C8" w:rsidRDefault="00CD0A31" w:rsidP="001B0A79">
            <w:proofErr w:type="gramStart"/>
            <w:r>
              <w:t>Региональным</w:t>
            </w:r>
            <w:proofErr w:type="gramEnd"/>
            <w:r>
              <w:t xml:space="preserve"> РЦ проведено </w:t>
            </w:r>
            <w:r w:rsidR="009223A7">
              <w:t xml:space="preserve">2 встречи, количество участников </w:t>
            </w:r>
            <w:r w:rsidR="00F728C6">
              <w:t>59</w:t>
            </w:r>
          </w:p>
          <w:p w:rsidR="00CD0A31" w:rsidRDefault="00CD0A31" w:rsidP="001B0A79">
            <w:proofErr w:type="gramStart"/>
            <w:r>
              <w:t>Муниципальными</w:t>
            </w:r>
            <w:proofErr w:type="gramEnd"/>
            <w:r>
              <w:t xml:space="preserve"> РЦ проведено 15 информационных встреч, 169 участников</w:t>
            </w:r>
          </w:p>
          <w:p w:rsidR="00290F91" w:rsidRDefault="00290F91" w:rsidP="001B0A79">
            <w:r>
              <w:t>Тобольск – 6 встреч, экскурсия – 118 чел.</w:t>
            </w:r>
          </w:p>
          <w:p w:rsidR="00290F91" w:rsidRDefault="00290F91" w:rsidP="001B0A79">
            <w:r>
              <w:t>Голышманово – 7 встреч, 30 чел.</w:t>
            </w:r>
          </w:p>
          <w:p w:rsidR="00290F91" w:rsidRDefault="00290F91" w:rsidP="001B0A79">
            <w:r>
              <w:t>Ялуторовск – 2 встречи, 21 чел.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Не менее 20 СО НКО, подавших заявки для участия во 2-ом конкурсе президентских грантов в 2018 году.</w:t>
            </w:r>
          </w:p>
        </w:tc>
        <w:tc>
          <w:tcPr>
            <w:tcW w:w="5350" w:type="dxa"/>
          </w:tcPr>
          <w:p w:rsidR="00290F91" w:rsidRDefault="00CD0A31" w:rsidP="001B0A79">
            <w:r>
              <w:t xml:space="preserve">НКО Тюменской области заявлено </w:t>
            </w:r>
            <w:r w:rsidR="00290F91">
              <w:t xml:space="preserve">152 </w:t>
            </w:r>
            <w:r>
              <w:t>проекта</w:t>
            </w:r>
            <w:r w:rsidR="00290F91">
              <w:t xml:space="preserve">, </w:t>
            </w:r>
            <w:r>
              <w:t xml:space="preserve">из </w:t>
            </w:r>
            <w:r w:rsidR="00290F91">
              <w:t>29 победителей</w:t>
            </w:r>
            <w:r w:rsidR="00DC2174">
              <w:t xml:space="preserve"> - </w:t>
            </w:r>
            <w:r w:rsidR="00290F91">
              <w:t>12 – получател</w:t>
            </w:r>
            <w:r w:rsidR="00C91DE6">
              <w:t>и</w:t>
            </w:r>
            <w:r w:rsidR="00290F91">
              <w:t xml:space="preserve"> консультационных услуг в РЦ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Не менее 26 человек, принявших участие в работе школы муниципальных центров для поддержки и развития СО НКО Тюменской области.</w:t>
            </w:r>
          </w:p>
        </w:tc>
        <w:tc>
          <w:tcPr>
            <w:tcW w:w="5350" w:type="dxa"/>
          </w:tcPr>
          <w:p w:rsidR="00E701C8" w:rsidRDefault="006E78C2" w:rsidP="001B0A79">
            <w:r>
              <w:t>45 участников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Не менее 20 представителей ресурсных центров Тюменской области, принявших участие в работе межрегиональной конференции «Уральская сеть ресурсных центров для НКО: от регионов к муниципалитетам».</w:t>
            </w:r>
          </w:p>
        </w:tc>
        <w:tc>
          <w:tcPr>
            <w:tcW w:w="5350" w:type="dxa"/>
          </w:tcPr>
          <w:p w:rsidR="00E701C8" w:rsidRDefault="00A91A6D" w:rsidP="00C91DE6">
            <w:r>
              <w:t xml:space="preserve">106 участников 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lastRenderedPageBreak/>
              <w:t>Проведено не менее 20 консультаций по сопровождению деятельности муниципальных ресурсных центров не менее чем в 4-х муниципальных ресурсных центрах Тюменской области.</w:t>
            </w:r>
          </w:p>
        </w:tc>
        <w:tc>
          <w:tcPr>
            <w:tcW w:w="5350" w:type="dxa"/>
          </w:tcPr>
          <w:p w:rsidR="00E701C8" w:rsidRDefault="00C91DE6" w:rsidP="00C91DE6">
            <w:r>
              <w:t>Проведено более 30 к</w:t>
            </w:r>
            <w:r w:rsidR="00E701C8">
              <w:t>онсультаци</w:t>
            </w:r>
            <w:r>
              <w:t>й</w:t>
            </w:r>
            <w:r w:rsidR="00E701C8">
              <w:t xml:space="preserve"> по работе муниципальных РЦ для НКО </w:t>
            </w:r>
            <w:proofErr w:type="spellStart"/>
            <w:r w:rsidR="00E701C8">
              <w:t>Абатского</w:t>
            </w:r>
            <w:proofErr w:type="spellEnd"/>
            <w:r w:rsidR="00E701C8">
              <w:t xml:space="preserve">, </w:t>
            </w:r>
            <w:proofErr w:type="spellStart"/>
            <w:r w:rsidR="00E701C8">
              <w:t>Голышмановского</w:t>
            </w:r>
            <w:proofErr w:type="spellEnd"/>
            <w:r w:rsidR="00E701C8">
              <w:t xml:space="preserve"> районов, </w:t>
            </w:r>
            <w:proofErr w:type="spellStart"/>
            <w:r w:rsidR="00E701C8">
              <w:t>гг</w:t>
            </w:r>
            <w:proofErr w:type="gramStart"/>
            <w:r w:rsidR="00E701C8">
              <w:t>.Т</w:t>
            </w:r>
            <w:proofErr w:type="gramEnd"/>
            <w:r w:rsidR="00E701C8">
              <w:t>обольск</w:t>
            </w:r>
            <w:proofErr w:type="spellEnd"/>
            <w:r w:rsidR="00E701C8">
              <w:t>, Ялуторовск</w:t>
            </w:r>
          </w:p>
        </w:tc>
      </w:tr>
      <w:tr w:rsidR="00E701C8" w:rsidTr="00D52B8C">
        <w:tc>
          <w:tcPr>
            <w:tcW w:w="4503" w:type="dxa"/>
          </w:tcPr>
          <w:p w:rsidR="00E701C8" w:rsidRDefault="00E701C8" w:rsidP="00E701C8">
            <w:pPr>
              <w:pStyle w:val="a8"/>
              <w:numPr>
                <w:ilvl w:val="0"/>
                <w:numId w:val="2"/>
              </w:numPr>
            </w:pPr>
            <w:r>
              <w:t>Проведена коалиционная благотворительная добровольческая акция на базе муниципальных центров с охватом не менее 2000 участников.</w:t>
            </w:r>
          </w:p>
        </w:tc>
        <w:tc>
          <w:tcPr>
            <w:tcW w:w="5350" w:type="dxa"/>
          </w:tcPr>
          <w:p w:rsidR="009223A7" w:rsidRDefault="00C91DE6" w:rsidP="001B0A79">
            <w:r>
              <w:t xml:space="preserve">В муниципалитетах ТО проведены акции Щедрый вторник, Благотворительный сезон (9 осенне-зимних акций) с участием более 1100 добровольцев, более 38 </w:t>
            </w:r>
            <w:proofErr w:type="spellStart"/>
            <w:r>
              <w:t>тыс</w:t>
            </w:r>
            <w:proofErr w:type="gramStart"/>
            <w:r>
              <w:t>.б</w:t>
            </w:r>
            <w:proofErr w:type="gramEnd"/>
            <w:r>
              <w:t>лагополучателей</w:t>
            </w:r>
            <w:proofErr w:type="spellEnd"/>
          </w:p>
        </w:tc>
      </w:tr>
    </w:tbl>
    <w:p w:rsidR="006B2D33" w:rsidRDefault="006B2D33" w:rsidP="001B0A79">
      <w:pPr>
        <w:spacing w:after="0"/>
      </w:pPr>
    </w:p>
    <w:p w:rsidR="00C20157" w:rsidRPr="00C20157" w:rsidRDefault="00C20157" w:rsidP="00C20157">
      <w:pPr>
        <w:shd w:val="clear" w:color="auto" w:fill="DBE5F1" w:themeFill="accent1" w:themeFillTint="33"/>
        <w:spacing w:after="0"/>
        <w:rPr>
          <w:b/>
        </w:rPr>
      </w:pPr>
      <w:r w:rsidRPr="00C20157">
        <w:rPr>
          <w:b/>
        </w:rPr>
        <w:t>Задача 1. Оказание комплекса услуг сотрудникам и добровольцам местных НКО/ инициативных групп</w:t>
      </w:r>
    </w:p>
    <w:p w:rsidR="00C20157" w:rsidRPr="00C20157" w:rsidRDefault="00C20157" w:rsidP="00DC2174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b/>
        </w:rPr>
      </w:pPr>
      <w:r w:rsidRPr="00C20157">
        <w:rPr>
          <w:b/>
        </w:rPr>
        <w:t xml:space="preserve">Тренинг-семинар «Социальная активность для развития. Формирование проектных команд. Участие в конкурсах Фонда президентских грантов». </w:t>
      </w:r>
    </w:p>
    <w:p w:rsidR="00C20157" w:rsidRPr="00C20157" w:rsidRDefault="00C20157" w:rsidP="00C20157">
      <w:pPr>
        <w:spacing w:after="0"/>
        <w:rPr>
          <w:i/>
        </w:rPr>
      </w:pPr>
      <w:r w:rsidRPr="00C20157">
        <w:rPr>
          <w:i/>
        </w:rPr>
        <w:t>Проведено 4 зональных семинара, 175 участников</w:t>
      </w:r>
      <w:r>
        <w:rPr>
          <w:i/>
        </w:rPr>
        <w:t xml:space="preserve">. </w:t>
      </w:r>
    </w:p>
    <w:p w:rsidR="00C20157" w:rsidRPr="00C20157" w:rsidRDefault="00C20157" w:rsidP="00C20157">
      <w:pPr>
        <w:spacing w:after="0"/>
        <w:rPr>
          <w:i/>
        </w:rPr>
      </w:pPr>
      <w:proofErr w:type="gramStart"/>
      <w:r w:rsidRPr="00C20157">
        <w:rPr>
          <w:i/>
        </w:rPr>
        <w:t>Муниципальными</w:t>
      </w:r>
      <w:proofErr w:type="gramEnd"/>
      <w:r w:rsidRPr="00C20157">
        <w:rPr>
          <w:i/>
        </w:rPr>
        <w:t xml:space="preserve"> РЦ проведено 10 семинаров, 196 участников:</w:t>
      </w:r>
    </w:p>
    <w:p w:rsidR="00C20157" w:rsidRPr="00C20157" w:rsidRDefault="00C20157" w:rsidP="00C20157">
      <w:pPr>
        <w:spacing w:after="0"/>
        <w:rPr>
          <w:i/>
        </w:rPr>
      </w:pPr>
      <w:r w:rsidRPr="00C20157">
        <w:rPr>
          <w:i/>
        </w:rPr>
        <w:t>Тобольск – 4 семинара, 164 чел.</w:t>
      </w:r>
    </w:p>
    <w:p w:rsidR="00C20157" w:rsidRPr="00C20157" w:rsidRDefault="00C20157" w:rsidP="00C20157">
      <w:pPr>
        <w:spacing w:after="0"/>
        <w:rPr>
          <w:i/>
        </w:rPr>
      </w:pPr>
      <w:r w:rsidRPr="00C20157">
        <w:rPr>
          <w:i/>
        </w:rPr>
        <w:t>Голышманово – 3 семинара, 75 чел.</w:t>
      </w:r>
    </w:p>
    <w:p w:rsidR="00C20157" w:rsidRDefault="00C20157" w:rsidP="00C20157">
      <w:pPr>
        <w:spacing w:after="0"/>
        <w:rPr>
          <w:i/>
        </w:rPr>
      </w:pPr>
      <w:r w:rsidRPr="00C20157">
        <w:rPr>
          <w:i/>
        </w:rPr>
        <w:t>Ялуторовск – 3 семинара, 57 чел.</w:t>
      </w:r>
    </w:p>
    <w:p w:rsidR="005A281E" w:rsidRPr="005A281E" w:rsidRDefault="005A281E" w:rsidP="00C20157">
      <w:pPr>
        <w:spacing w:after="0"/>
      </w:pPr>
      <w:r w:rsidRPr="005A281E">
        <w:rPr>
          <w:u w:val="single"/>
        </w:rPr>
        <w:t>Приложение 1.</w:t>
      </w:r>
      <w:r w:rsidRPr="005A281E">
        <w:t xml:space="preserve"> Техническое задание на проведение семинаров. Отчет о проведении семинаров. Списки участников</w:t>
      </w:r>
    </w:p>
    <w:p w:rsidR="00C20157" w:rsidRPr="00525776" w:rsidRDefault="00C20157" w:rsidP="00DC2174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b/>
        </w:rPr>
      </w:pPr>
      <w:r w:rsidRPr="00525776">
        <w:rPr>
          <w:b/>
        </w:rPr>
        <w:t>Консультации по участию в конкурсах Фонда президентских грантов, НАШ РЕГИОН (БФРГТ-ПАО Запсибкомбанк), АКТИВНОЕ ПОКОЛЕНИЕ (БФРГТ – Фонд Тимченко)</w:t>
      </w:r>
      <w:r w:rsidR="005A281E" w:rsidRPr="00525776">
        <w:rPr>
          <w:b/>
        </w:rPr>
        <w:t>, консультации для победителей конкурса ФПГ</w:t>
      </w:r>
      <w:r w:rsidRPr="00525776">
        <w:rPr>
          <w:b/>
        </w:rPr>
        <w:t xml:space="preserve"> </w:t>
      </w:r>
      <w:r w:rsidR="005A281E" w:rsidRPr="00525776">
        <w:rPr>
          <w:b/>
        </w:rPr>
        <w:t>по вопросам заключения договоров, мониторинга, отчетности</w:t>
      </w:r>
    </w:p>
    <w:p w:rsidR="00C20157" w:rsidRDefault="00C20157" w:rsidP="00C20157">
      <w:pPr>
        <w:spacing w:after="0"/>
      </w:pPr>
      <w:r w:rsidRPr="005A281E">
        <w:rPr>
          <w:i/>
        </w:rPr>
        <w:t>Индивидуальные консультации проводятся в очном и заочном (телефон, e-</w:t>
      </w:r>
      <w:proofErr w:type="spellStart"/>
      <w:r w:rsidRPr="005A281E">
        <w:rPr>
          <w:i/>
        </w:rPr>
        <w:t>mail</w:t>
      </w:r>
      <w:proofErr w:type="spellEnd"/>
      <w:r w:rsidRPr="005A281E">
        <w:rPr>
          <w:i/>
        </w:rPr>
        <w:t>) формате.</w:t>
      </w:r>
      <w:r w:rsidR="005A281E">
        <w:t xml:space="preserve"> </w:t>
      </w:r>
      <w:r w:rsidR="005A281E" w:rsidRPr="005A281E">
        <w:rPr>
          <w:u w:val="single"/>
        </w:rPr>
        <w:t>Приложение 2.</w:t>
      </w:r>
      <w:r w:rsidR="005A281E">
        <w:t xml:space="preserve"> Список НКО – победителей конкурсов ФПГ, БФРГТ</w:t>
      </w:r>
    </w:p>
    <w:p w:rsidR="00C20157" w:rsidRPr="00525776" w:rsidRDefault="00C20157" w:rsidP="00DC2174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b/>
        </w:rPr>
      </w:pPr>
      <w:r w:rsidRPr="00525776">
        <w:rPr>
          <w:b/>
        </w:rPr>
        <w:t xml:space="preserve">Групповая консультационная встреча для </w:t>
      </w:r>
      <w:proofErr w:type="spellStart"/>
      <w:r w:rsidRPr="00525776">
        <w:rPr>
          <w:b/>
        </w:rPr>
        <w:t>грантополучателей</w:t>
      </w:r>
      <w:proofErr w:type="spellEnd"/>
      <w:r w:rsidRPr="00525776">
        <w:rPr>
          <w:b/>
        </w:rPr>
        <w:t xml:space="preserve"> и заявителей  конкурса Фонда президентских грантов</w:t>
      </w:r>
    </w:p>
    <w:p w:rsidR="005A281E" w:rsidRPr="005A281E" w:rsidRDefault="005A281E" w:rsidP="005A281E">
      <w:pPr>
        <w:spacing w:after="0"/>
        <w:rPr>
          <w:i/>
        </w:rPr>
      </w:pPr>
      <w:r w:rsidRPr="005A281E">
        <w:rPr>
          <w:i/>
        </w:rPr>
        <w:t xml:space="preserve">Проведена 24 ноября в </w:t>
      </w:r>
      <w:proofErr w:type="spellStart"/>
      <w:r w:rsidRPr="005A281E">
        <w:rPr>
          <w:i/>
        </w:rPr>
        <w:t>г</w:t>
      </w:r>
      <w:proofErr w:type="gramStart"/>
      <w:r w:rsidRPr="005A281E">
        <w:rPr>
          <w:i/>
        </w:rPr>
        <w:t>.Т</w:t>
      </w:r>
      <w:proofErr w:type="gramEnd"/>
      <w:r w:rsidRPr="005A281E">
        <w:rPr>
          <w:i/>
        </w:rPr>
        <w:t>обольск</w:t>
      </w:r>
      <w:proofErr w:type="spellEnd"/>
      <w:r w:rsidRPr="005A281E">
        <w:rPr>
          <w:i/>
        </w:rPr>
        <w:t xml:space="preserve">, консультант </w:t>
      </w:r>
      <w:proofErr w:type="spellStart"/>
      <w:r w:rsidRPr="005A281E">
        <w:rPr>
          <w:i/>
        </w:rPr>
        <w:t>Зубцова</w:t>
      </w:r>
      <w:proofErr w:type="spellEnd"/>
      <w:r w:rsidRPr="005A281E">
        <w:rPr>
          <w:i/>
        </w:rPr>
        <w:t xml:space="preserve"> Л.П.</w:t>
      </w:r>
      <w:r>
        <w:rPr>
          <w:i/>
        </w:rPr>
        <w:t xml:space="preserve"> 43 участника</w:t>
      </w:r>
    </w:p>
    <w:p w:rsidR="005A281E" w:rsidRDefault="005A281E" w:rsidP="005A281E">
      <w:pPr>
        <w:spacing w:after="0"/>
      </w:pPr>
      <w:r>
        <w:t>П</w:t>
      </w:r>
      <w:r w:rsidRPr="005A281E">
        <w:rPr>
          <w:u w:val="single"/>
        </w:rPr>
        <w:t xml:space="preserve">риложение 3. </w:t>
      </w:r>
      <w:r>
        <w:t>Список участников групповой консультационной встречи</w:t>
      </w:r>
    </w:p>
    <w:p w:rsidR="00C20157" w:rsidRPr="00525776" w:rsidRDefault="00C20157" w:rsidP="00DC2174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b/>
        </w:rPr>
      </w:pPr>
      <w:r w:rsidRPr="00525776">
        <w:rPr>
          <w:b/>
        </w:rPr>
        <w:t xml:space="preserve">Групповая консультационная встреча по вопросам деятельности </w:t>
      </w:r>
      <w:proofErr w:type="gramStart"/>
      <w:r w:rsidRPr="00525776">
        <w:rPr>
          <w:b/>
        </w:rPr>
        <w:t>муниципальных</w:t>
      </w:r>
      <w:proofErr w:type="gramEnd"/>
      <w:r w:rsidRPr="00525776">
        <w:rPr>
          <w:b/>
        </w:rPr>
        <w:t xml:space="preserve"> РЦ для СО НКО</w:t>
      </w:r>
    </w:p>
    <w:p w:rsidR="005A281E" w:rsidRDefault="005A281E" w:rsidP="005A281E">
      <w:pPr>
        <w:spacing w:after="0"/>
        <w:rPr>
          <w:i/>
        </w:rPr>
      </w:pPr>
      <w:r w:rsidRPr="00F728C6">
        <w:rPr>
          <w:i/>
        </w:rPr>
        <w:t xml:space="preserve">Проведена 17 ноября в </w:t>
      </w:r>
      <w:proofErr w:type="spellStart"/>
      <w:r w:rsidRPr="00F728C6">
        <w:rPr>
          <w:i/>
        </w:rPr>
        <w:t>г</w:t>
      </w:r>
      <w:proofErr w:type="gramStart"/>
      <w:r w:rsidRPr="00F728C6">
        <w:rPr>
          <w:i/>
        </w:rPr>
        <w:t>.Т</w:t>
      </w:r>
      <w:proofErr w:type="gramEnd"/>
      <w:r w:rsidRPr="00F728C6">
        <w:rPr>
          <w:i/>
        </w:rPr>
        <w:t>юмень</w:t>
      </w:r>
      <w:proofErr w:type="spellEnd"/>
      <w:r w:rsidRPr="00F728C6">
        <w:rPr>
          <w:i/>
        </w:rPr>
        <w:t xml:space="preserve"> , консультанты </w:t>
      </w:r>
      <w:proofErr w:type="spellStart"/>
      <w:r w:rsidRPr="00F728C6">
        <w:rPr>
          <w:i/>
        </w:rPr>
        <w:t>Барова</w:t>
      </w:r>
      <w:proofErr w:type="spellEnd"/>
      <w:r w:rsidRPr="00F728C6">
        <w:rPr>
          <w:i/>
        </w:rPr>
        <w:t xml:space="preserve"> В.В., </w:t>
      </w:r>
      <w:proofErr w:type="spellStart"/>
      <w:r w:rsidRPr="00F728C6">
        <w:rPr>
          <w:i/>
        </w:rPr>
        <w:t>Дремлюга</w:t>
      </w:r>
      <w:proofErr w:type="spellEnd"/>
      <w:r w:rsidRPr="00F728C6">
        <w:rPr>
          <w:i/>
        </w:rPr>
        <w:t xml:space="preserve"> С.А. , </w:t>
      </w:r>
      <w:proofErr w:type="spellStart"/>
      <w:r w:rsidRPr="00F728C6">
        <w:rPr>
          <w:i/>
        </w:rPr>
        <w:t>Зубцова</w:t>
      </w:r>
      <w:proofErr w:type="spellEnd"/>
      <w:r w:rsidRPr="00F728C6">
        <w:rPr>
          <w:i/>
        </w:rPr>
        <w:t xml:space="preserve"> Л.П. 16 участников</w:t>
      </w:r>
    </w:p>
    <w:p w:rsidR="00F728C6" w:rsidRPr="00F728C6" w:rsidRDefault="00F728C6" w:rsidP="005A281E">
      <w:pPr>
        <w:spacing w:after="0"/>
      </w:pPr>
      <w:r w:rsidRPr="00F728C6">
        <w:rPr>
          <w:u w:val="single"/>
        </w:rPr>
        <w:t>Приложение 4.</w:t>
      </w:r>
      <w:r w:rsidRPr="00F728C6">
        <w:t xml:space="preserve"> Список участников встречи</w:t>
      </w:r>
    </w:p>
    <w:p w:rsidR="00C20157" w:rsidRPr="00525776" w:rsidRDefault="00C20157" w:rsidP="00DC2174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b/>
        </w:rPr>
      </w:pPr>
      <w:r w:rsidRPr="00525776">
        <w:rPr>
          <w:b/>
        </w:rPr>
        <w:t>Консультации по регистрации НКО.</w:t>
      </w:r>
    </w:p>
    <w:p w:rsidR="00F728C6" w:rsidRDefault="00F728C6" w:rsidP="00F728C6">
      <w:pPr>
        <w:spacing w:after="0"/>
      </w:pPr>
      <w:r w:rsidRPr="00F728C6">
        <w:rPr>
          <w:u w:val="single"/>
        </w:rPr>
        <w:t>Приложение 5.</w:t>
      </w:r>
      <w:r>
        <w:t xml:space="preserve"> Список НКО, </w:t>
      </w:r>
      <w:proofErr w:type="gramStart"/>
      <w:r>
        <w:t>зарегистрированных</w:t>
      </w:r>
      <w:proofErr w:type="gramEnd"/>
      <w:r>
        <w:t xml:space="preserve"> в период</w:t>
      </w:r>
      <w:r w:rsidRPr="00F728C6">
        <w:t xml:space="preserve"> </w:t>
      </w:r>
      <w:r>
        <w:t>сентябрь-декабрь 2018г.</w:t>
      </w:r>
    </w:p>
    <w:p w:rsidR="00F728C6" w:rsidRPr="00F728C6" w:rsidRDefault="00F728C6" w:rsidP="00F728C6">
      <w:pPr>
        <w:spacing w:after="0"/>
      </w:pPr>
    </w:p>
    <w:p w:rsidR="00C20157" w:rsidRPr="00C20157" w:rsidRDefault="00C20157" w:rsidP="00C20157">
      <w:pPr>
        <w:shd w:val="clear" w:color="auto" w:fill="DBE5F1" w:themeFill="accent1" w:themeFillTint="33"/>
        <w:spacing w:after="0"/>
        <w:rPr>
          <w:b/>
        </w:rPr>
      </w:pPr>
      <w:r w:rsidRPr="00C20157">
        <w:rPr>
          <w:b/>
        </w:rPr>
        <w:t xml:space="preserve">Задача 2. Развитие деятельности </w:t>
      </w:r>
      <w:proofErr w:type="gramStart"/>
      <w:r w:rsidRPr="00C20157">
        <w:rPr>
          <w:b/>
        </w:rPr>
        <w:t>муниципальных</w:t>
      </w:r>
      <w:proofErr w:type="gramEnd"/>
      <w:r w:rsidRPr="00C20157">
        <w:rPr>
          <w:b/>
        </w:rPr>
        <w:t xml:space="preserve"> РЦ</w:t>
      </w:r>
    </w:p>
    <w:p w:rsidR="00C20157" w:rsidRDefault="00C20157" w:rsidP="00DC2174">
      <w:pPr>
        <w:pStyle w:val="a8"/>
        <w:numPr>
          <w:ilvl w:val="0"/>
          <w:numId w:val="5"/>
        </w:numPr>
        <w:spacing w:before="120" w:after="0" w:line="240" w:lineRule="auto"/>
        <w:ind w:left="714" w:hanging="357"/>
      </w:pPr>
      <w:r w:rsidRPr="00525776">
        <w:rPr>
          <w:b/>
        </w:rPr>
        <w:t xml:space="preserve">Школа </w:t>
      </w:r>
      <w:proofErr w:type="gramStart"/>
      <w:r w:rsidRPr="00525776">
        <w:rPr>
          <w:b/>
        </w:rPr>
        <w:t>муниципальных</w:t>
      </w:r>
      <w:proofErr w:type="gramEnd"/>
      <w:r w:rsidRPr="00525776">
        <w:rPr>
          <w:b/>
        </w:rPr>
        <w:t xml:space="preserve"> РЦ для поддержки и развития СО НКО. </w:t>
      </w:r>
      <w:r>
        <w:t>Приглашенные  – заместители глав районов по социальным вопросам, руководители региональных РЦ. Участники – руководители  4 МРЦ на базе НКО + 4-6 МРЦ на базе муниципальных общественных советов</w:t>
      </w:r>
    </w:p>
    <w:p w:rsidR="00F728C6" w:rsidRDefault="00F728C6" w:rsidP="00F728C6">
      <w:pPr>
        <w:spacing w:after="0"/>
      </w:pPr>
      <w:r>
        <w:t>В Школе приняли участие 45 представителей муниципалитетов Тюменской области.</w:t>
      </w:r>
    </w:p>
    <w:p w:rsidR="00003661" w:rsidRDefault="00003661" w:rsidP="00F728C6">
      <w:pPr>
        <w:spacing w:after="0"/>
      </w:pPr>
      <w:r>
        <w:t xml:space="preserve">Материалы Школы  </w:t>
      </w:r>
      <w:hyperlink r:id="rId8" w:history="1">
        <w:r w:rsidRPr="00F11A41">
          <w:rPr>
            <w:rStyle w:val="a4"/>
          </w:rPr>
          <w:t>https://drive.google.com/open?id=19hvFn_mj845dpc9W9X-jmoLsBEYyHSIQ</w:t>
        </w:r>
      </w:hyperlink>
      <w:r>
        <w:t xml:space="preserve"> </w:t>
      </w:r>
    </w:p>
    <w:p w:rsidR="00F728C6" w:rsidRPr="00F728C6" w:rsidRDefault="00F728C6" w:rsidP="00F728C6">
      <w:pPr>
        <w:suppressAutoHyphens/>
        <w:autoSpaceDN w:val="0"/>
        <w:spacing w:before="120" w:after="0" w:line="240" w:lineRule="auto"/>
        <w:jc w:val="center"/>
        <w:textAlignment w:val="baseline"/>
        <w:rPr>
          <w:rFonts w:eastAsia="Times New Roman" w:cs="Arial"/>
          <w:b/>
          <w:kern w:val="3"/>
          <w:lang w:eastAsia="zh-CN" w:bidi="hi-IN"/>
        </w:rPr>
      </w:pPr>
      <w:r w:rsidRPr="00F728C6">
        <w:rPr>
          <w:rFonts w:eastAsia="Times New Roman" w:cs="Arial"/>
          <w:b/>
          <w:kern w:val="3"/>
          <w:lang w:eastAsia="zh-CN" w:bidi="hi-IN"/>
        </w:rPr>
        <w:t>ПРОГРАММА ШКОЛЫ МУНИЦИПАЛЬНЫХ РЕСУРСНЫЙХ ЦЕНТРОВ</w:t>
      </w:r>
    </w:p>
    <w:p w:rsidR="00F728C6" w:rsidRPr="00F728C6" w:rsidRDefault="00F728C6" w:rsidP="00F728C6">
      <w:pPr>
        <w:suppressAutoHyphens/>
        <w:autoSpaceDN w:val="0"/>
        <w:spacing w:before="120" w:after="0" w:line="240" w:lineRule="auto"/>
        <w:jc w:val="center"/>
        <w:textAlignment w:val="baseline"/>
        <w:rPr>
          <w:rFonts w:eastAsia="Times New Roman" w:cs="Arial"/>
          <w:b/>
          <w:kern w:val="3"/>
          <w:lang w:eastAsia="zh-CN" w:bidi="hi-IN"/>
        </w:rPr>
      </w:pPr>
      <w:r w:rsidRPr="00F728C6">
        <w:rPr>
          <w:rFonts w:eastAsia="Times New Roman" w:cs="Arial"/>
          <w:b/>
          <w:kern w:val="3"/>
          <w:lang w:eastAsia="zh-CN" w:bidi="hi-IN"/>
        </w:rPr>
        <w:t xml:space="preserve">"Уральская сеть ресурсных центров для НКО: </w:t>
      </w:r>
    </w:p>
    <w:p w:rsidR="00F728C6" w:rsidRPr="00F728C6" w:rsidRDefault="00F728C6" w:rsidP="00F728C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kern w:val="3"/>
          <w:lang w:eastAsia="zh-CN" w:bidi="hi-IN"/>
        </w:rPr>
      </w:pPr>
      <w:r w:rsidRPr="00F728C6">
        <w:rPr>
          <w:rFonts w:eastAsia="Times New Roman" w:cs="Arial"/>
          <w:b/>
          <w:kern w:val="3"/>
          <w:lang w:eastAsia="zh-CN" w:bidi="hi-IN"/>
        </w:rPr>
        <w:t xml:space="preserve">       от  регионов к муниципалитетам"</w:t>
      </w:r>
    </w:p>
    <w:p w:rsidR="00F728C6" w:rsidRPr="00F728C6" w:rsidRDefault="00F728C6" w:rsidP="00F728C6">
      <w:p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kern w:val="3"/>
          <w:lang w:eastAsia="zh-CN" w:bidi="hi-IN"/>
        </w:rPr>
      </w:pPr>
    </w:p>
    <w:p w:rsidR="00F728C6" w:rsidRPr="00F728C6" w:rsidRDefault="00F728C6" w:rsidP="00F728C6">
      <w:p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lang w:eastAsia="zh-CN" w:bidi="hi-IN"/>
        </w:rPr>
      </w:pPr>
      <w:r w:rsidRPr="00F728C6">
        <w:rPr>
          <w:rFonts w:eastAsia="SimSun" w:cs="Arial"/>
          <w:b/>
          <w:kern w:val="3"/>
          <w:lang w:eastAsia="zh-CN" w:bidi="hi-IN"/>
        </w:rPr>
        <w:t>Дата проведения:</w:t>
      </w:r>
      <w:r w:rsidRPr="00F728C6">
        <w:rPr>
          <w:rFonts w:eastAsia="SimSun" w:cs="Arial"/>
          <w:kern w:val="3"/>
          <w:lang w:eastAsia="zh-CN" w:bidi="hi-IN"/>
        </w:rPr>
        <w:t xml:space="preserve"> 17 ноября  2018.</w:t>
      </w:r>
    </w:p>
    <w:p w:rsidR="00F728C6" w:rsidRPr="00F728C6" w:rsidRDefault="00F728C6" w:rsidP="00F728C6">
      <w:p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lang w:eastAsia="zh-CN" w:bidi="hi-IN"/>
        </w:rPr>
      </w:pPr>
      <w:r w:rsidRPr="00F728C6">
        <w:rPr>
          <w:rFonts w:eastAsia="SimSun" w:cs="Arial"/>
          <w:b/>
          <w:bCs/>
          <w:kern w:val="3"/>
          <w:lang w:eastAsia="zh-CN" w:bidi="hi-IN"/>
        </w:rPr>
        <w:t>Время проведения:</w:t>
      </w:r>
      <w:r w:rsidRPr="00F728C6">
        <w:rPr>
          <w:rFonts w:eastAsia="SimSun" w:cs="Arial"/>
          <w:kern w:val="3"/>
          <w:lang w:eastAsia="zh-CN" w:bidi="hi-IN"/>
        </w:rPr>
        <w:t xml:space="preserve"> с 9 до 17 часов</w:t>
      </w:r>
    </w:p>
    <w:p w:rsidR="00F728C6" w:rsidRPr="00F728C6" w:rsidRDefault="00F728C6" w:rsidP="00F728C6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lang w:eastAsia="zh-CN" w:bidi="hi-IN"/>
        </w:rPr>
      </w:pPr>
      <w:r w:rsidRPr="00F728C6">
        <w:rPr>
          <w:rFonts w:eastAsia="SimSun" w:cs="Arial"/>
          <w:b/>
          <w:kern w:val="3"/>
          <w:lang w:eastAsia="zh-CN" w:bidi="hi-IN"/>
        </w:rPr>
        <w:lastRenderedPageBreak/>
        <w:t>Место проведения:</w:t>
      </w:r>
      <w:r w:rsidRPr="00F728C6">
        <w:rPr>
          <w:rFonts w:eastAsia="SimSun" w:cs="Arial"/>
          <w:kern w:val="3"/>
          <w:lang w:eastAsia="zh-CN" w:bidi="hi-IN"/>
        </w:rPr>
        <w:t xml:space="preserve"> конференц-зал «ЮПИТЕР» гостиницы «ВОСТОК»</w:t>
      </w:r>
    </w:p>
    <w:p w:rsidR="00F728C6" w:rsidRPr="00F728C6" w:rsidRDefault="00F728C6" w:rsidP="00F728C6">
      <w:pPr>
        <w:suppressAutoHyphens/>
        <w:autoSpaceDN w:val="0"/>
        <w:spacing w:after="0" w:line="240" w:lineRule="auto"/>
        <w:textAlignment w:val="baseline"/>
        <w:rPr>
          <w:rFonts w:eastAsia="SimSun" w:cs="Arial"/>
          <w:color w:val="000000"/>
          <w:kern w:val="3"/>
          <w:shd w:val="clear" w:color="auto" w:fill="FFFFFF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F728C6" w:rsidRPr="00F728C6" w:rsidTr="00A77952">
        <w:trPr>
          <w:trHeight w:val="397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ind w:left="79"/>
              <w:jc w:val="both"/>
              <w:textAlignment w:val="baseline"/>
              <w:rPr>
                <w:rFonts w:eastAsia="Times New Roman" w:cs="Arial"/>
                <w:kern w:val="3"/>
                <w:lang w:eastAsia="zh-CN" w:bidi="hi-IN"/>
              </w:rPr>
            </w:pPr>
            <w:r w:rsidRPr="00F728C6">
              <w:rPr>
                <w:rFonts w:eastAsia="SimSun" w:cs="Arial"/>
                <w:b/>
                <w:bCs/>
                <w:kern w:val="3"/>
                <w:lang w:eastAsia="zh-CN" w:bidi="hi-IN"/>
              </w:rPr>
              <w:t>9.00 - 9.30 «</w:t>
            </w:r>
            <w:r w:rsidRPr="00F728C6">
              <w:rPr>
                <w:rFonts w:eastAsia="Times New Roman" w:cs="Arial"/>
                <w:b/>
                <w:kern w:val="3"/>
                <w:lang w:eastAsia="zh-CN" w:bidi="hi-IN"/>
              </w:rPr>
              <w:t xml:space="preserve">От РЦ - к центрам развития местных сообществ». 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>Роль действующих и создаваемых центров поддержки гражданских инициатив.</w:t>
            </w:r>
          </w:p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ind w:left="79"/>
              <w:jc w:val="both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F728C6">
              <w:rPr>
                <w:rFonts w:eastAsia="SimSun" w:cs="Arial"/>
                <w:bCs/>
                <w:kern w:val="3"/>
                <w:u w:val="single"/>
                <w:lang w:eastAsia="zh-CN" w:bidi="hi-IN"/>
              </w:rPr>
              <w:t>Ведущий</w:t>
            </w:r>
            <w:r w:rsidRPr="00F728C6">
              <w:rPr>
                <w:rFonts w:eastAsia="SimSun" w:cs="Arial"/>
                <w:b/>
                <w:bCs/>
                <w:kern w:val="3"/>
                <w:lang w:eastAsia="zh-CN" w:bidi="hi-IN"/>
              </w:rPr>
              <w:t xml:space="preserve"> </w:t>
            </w:r>
            <w:r w:rsidRPr="00F728C6">
              <w:rPr>
                <w:rFonts w:eastAsia="SimSun" w:cs="Arial"/>
                <w:bCs/>
                <w:kern w:val="3"/>
                <w:lang w:eastAsia="zh-CN" w:bidi="hi-IN"/>
              </w:rPr>
              <w:t>-</w:t>
            </w:r>
            <w:r w:rsidRPr="00F728C6">
              <w:rPr>
                <w:rFonts w:eastAsia="SimSun" w:cs="Arial"/>
                <w:b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F728C6">
              <w:rPr>
                <w:rFonts w:eastAsia="SimSun" w:cs="Arial"/>
                <w:b/>
                <w:bCs/>
                <w:kern w:val="3"/>
                <w:lang w:eastAsia="zh-CN" w:bidi="hi-IN"/>
              </w:rPr>
              <w:t>Барова</w:t>
            </w:r>
            <w:proofErr w:type="spellEnd"/>
            <w:r w:rsidRPr="00F728C6">
              <w:rPr>
                <w:rFonts w:eastAsia="SimSun" w:cs="Arial"/>
                <w:b/>
                <w:bCs/>
                <w:kern w:val="3"/>
                <w:lang w:eastAsia="zh-CN" w:bidi="hi-IN"/>
              </w:rPr>
              <w:t xml:space="preserve"> Вера Владимировна, </w:t>
            </w:r>
            <w:r w:rsidRPr="00F728C6">
              <w:rPr>
                <w:rFonts w:eastAsia="SimSun" w:cs="Arial"/>
                <w:bCs/>
                <w:kern w:val="3"/>
                <w:lang w:eastAsia="zh-CN" w:bidi="hi-IN"/>
              </w:rPr>
              <w:t>руководитель Уральской сети РЦ</w:t>
            </w:r>
          </w:p>
        </w:tc>
      </w:tr>
      <w:tr w:rsidR="00F728C6" w:rsidRPr="00F728C6" w:rsidTr="00A77952">
        <w:trPr>
          <w:trHeight w:val="62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kern w:val="3"/>
                <w:lang w:eastAsia="zh-CN" w:bidi="hi-IN"/>
              </w:rPr>
            </w:pPr>
            <w:r w:rsidRPr="00F728C6">
              <w:rPr>
                <w:rFonts w:eastAsia="Times New Roman" w:cs="Arial"/>
                <w:b/>
                <w:kern w:val="3"/>
                <w:lang w:eastAsia="zh-CN" w:bidi="hi-IN"/>
              </w:rPr>
              <w:t>9.30 -11.00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 xml:space="preserve"> </w:t>
            </w:r>
            <w:r w:rsidRPr="00F728C6">
              <w:rPr>
                <w:rFonts w:eastAsia="Times New Roman" w:cs="Arial"/>
                <w:b/>
                <w:kern w:val="3"/>
                <w:lang w:eastAsia="zh-CN" w:bidi="hi-IN"/>
              </w:rPr>
              <w:t>«Развитие бизнес участия в работе попечительских советов для повышения устойчивости благотворительных организаций»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 xml:space="preserve">.  </w:t>
            </w:r>
            <w:r w:rsidRPr="00F728C6">
              <w:rPr>
                <w:rFonts w:eastAsia="Times New Roman" w:cs="Arial"/>
                <w:i/>
                <w:kern w:val="3"/>
                <w:lang w:eastAsia="zh-CN" w:bidi="hi-IN"/>
              </w:rPr>
              <w:t xml:space="preserve">Презентация и обсуждение результатов исследования о развитии </w:t>
            </w:r>
            <w:proofErr w:type="gramStart"/>
            <w:r w:rsidRPr="00F728C6">
              <w:rPr>
                <w:rFonts w:eastAsia="Times New Roman" w:cs="Arial"/>
                <w:i/>
                <w:kern w:val="3"/>
                <w:lang w:eastAsia="zh-CN" w:bidi="hi-IN"/>
              </w:rPr>
              <w:t>бизнес-участия</w:t>
            </w:r>
            <w:proofErr w:type="gramEnd"/>
            <w:r w:rsidRPr="00F728C6">
              <w:rPr>
                <w:rFonts w:eastAsia="Times New Roman" w:cs="Arial"/>
                <w:i/>
                <w:kern w:val="3"/>
                <w:lang w:eastAsia="zh-CN" w:bidi="hi-IN"/>
              </w:rPr>
              <w:t xml:space="preserve"> в работе попечительских советов для повышения устойчивости благотворительных организаций. </w:t>
            </w:r>
          </w:p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kern w:val="3"/>
                <w:lang w:eastAsia="zh-CN" w:bidi="hi-IN"/>
              </w:rPr>
            </w:pPr>
            <w:r w:rsidRPr="00F728C6">
              <w:rPr>
                <w:rFonts w:eastAsia="Times New Roman" w:cs="Arial"/>
                <w:kern w:val="3"/>
                <w:u w:val="single"/>
                <w:lang w:eastAsia="zh-CN" w:bidi="hi-IN"/>
              </w:rPr>
              <w:t>Ведущий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 xml:space="preserve"> -  </w:t>
            </w:r>
            <w:r w:rsidRPr="00F728C6">
              <w:rPr>
                <w:rFonts w:eastAsia="Times New Roman" w:cs="Arial"/>
                <w:b/>
                <w:kern w:val="3"/>
                <w:lang w:eastAsia="zh-CN" w:bidi="hi-IN"/>
              </w:rPr>
              <w:t>Никонов Семен Юрьевич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>, председатель Центра устойчивого развития Псковской области</w:t>
            </w:r>
          </w:p>
        </w:tc>
      </w:tr>
      <w:tr w:rsidR="00F728C6" w:rsidRPr="00F728C6" w:rsidTr="00A77952">
        <w:trPr>
          <w:trHeight w:val="24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ind w:left="79"/>
              <w:jc w:val="both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F728C6">
              <w:rPr>
                <w:rFonts w:eastAsia="SimSun" w:cs="Arial"/>
                <w:b/>
                <w:kern w:val="3"/>
                <w:lang w:eastAsia="zh-CN" w:bidi="hi-IN"/>
              </w:rPr>
              <w:t>11.00 - 11.30</w:t>
            </w:r>
            <w:r w:rsidRPr="00F728C6">
              <w:rPr>
                <w:rFonts w:eastAsia="SimSun" w:cs="Arial"/>
                <w:kern w:val="3"/>
                <w:lang w:eastAsia="zh-CN" w:bidi="hi-IN"/>
              </w:rPr>
              <w:t xml:space="preserve"> </w:t>
            </w:r>
            <w:r w:rsidRPr="00F728C6">
              <w:rPr>
                <w:rFonts w:eastAsia="SimSun" w:cs="Arial"/>
                <w:iCs/>
                <w:kern w:val="3"/>
                <w:lang w:eastAsia="zh-CN" w:bidi="hi-IN"/>
              </w:rPr>
              <w:t>Перерыв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 xml:space="preserve"> на чай - кофе</w:t>
            </w:r>
          </w:p>
        </w:tc>
      </w:tr>
      <w:tr w:rsidR="00F728C6" w:rsidRPr="00F728C6" w:rsidTr="00A77952">
        <w:trPr>
          <w:trHeight w:val="24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</w:rPr>
            </w:pPr>
            <w:r w:rsidRPr="00F728C6">
              <w:rPr>
                <w:rFonts w:eastAsia="Calibri" w:cs="Arial"/>
                <w:b/>
              </w:rPr>
              <w:t>11.30 - 13.00</w:t>
            </w:r>
            <w:r w:rsidRPr="00F728C6">
              <w:rPr>
                <w:rFonts w:cs="Arial"/>
                <w:lang w:eastAsia="ru-RU"/>
              </w:rPr>
              <w:t xml:space="preserve">  </w:t>
            </w:r>
            <w:r w:rsidRPr="00F728C6">
              <w:rPr>
                <w:rFonts w:cs="Arial"/>
                <w:b/>
                <w:lang w:eastAsia="ru-RU"/>
              </w:rPr>
              <w:t>«Конструктор новой деятельности ресурсных центров: эффективные модели работы».</w:t>
            </w:r>
            <w:r w:rsidRPr="00F728C6">
              <w:rPr>
                <w:rFonts w:cs="Arial"/>
                <w:lang w:eastAsia="ru-RU"/>
              </w:rPr>
              <w:t xml:space="preserve">  </w:t>
            </w:r>
            <w:r w:rsidRPr="00F728C6">
              <w:rPr>
                <w:rFonts w:cs="Arial"/>
                <w:i/>
                <w:lang w:eastAsia="ru-RU"/>
              </w:rPr>
              <w:t>Модели и инструменты содействия НКО, разработанные и прошедшие апробацию в рамках проекта  Центра ГРАНИ «Конструктор для новой деятельности ресурсных центров поддержки социально ориентированных НКО в регионах РФ».</w:t>
            </w:r>
            <w:r w:rsidRPr="00F728C6">
              <w:rPr>
                <w:rFonts w:eastAsia="Calibri" w:cs="Times New Roman"/>
              </w:rPr>
              <w:t xml:space="preserve"> </w:t>
            </w:r>
            <w:r w:rsidRPr="00F728C6">
              <w:rPr>
                <w:rFonts w:cs="Arial"/>
                <w:i/>
                <w:lang w:eastAsia="ru-RU"/>
              </w:rPr>
              <w:t>Проект реализуется  с использованием гранта Президента Российской Федерации на развитие гражданского общества, предоставленного Фондом президентских грантов в 2017 году.</w:t>
            </w:r>
          </w:p>
          <w:p w:rsidR="00F728C6" w:rsidRPr="00F728C6" w:rsidRDefault="00F728C6" w:rsidP="00525776">
            <w:pPr>
              <w:spacing w:after="0" w:line="240" w:lineRule="auto"/>
              <w:jc w:val="both"/>
              <w:rPr>
                <w:rFonts w:cs="Arial"/>
              </w:rPr>
            </w:pPr>
            <w:r w:rsidRPr="00F728C6">
              <w:rPr>
                <w:rFonts w:eastAsia="Calibri" w:cs="Arial"/>
                <w:u w:val="single"/>
              </w:rPr>
              <w:t>Ведущий</w:t>
            </w:r>
            <w:r w:rsidRPr="00F728C6">
              <w:rPr>
                <w:rFonts w:eastAsia="Calibri" w:cs="Arial"/>
                <w:b/>
              </w:rPr>
              <w:t xml:space="preserve"> - Кочева Ольга Николаевна</w:t>
            </w:r>
            <w:r w:rsidRPr="00F728C6">
              <w:rPr>
                <w:rFonts w:eastAsia="Calibri" w:cs="Arial"/>
              </w:rPr>
              <w:t>, старший эксперт Фонда «Центр гражданского анализа и независимых исследований»</w:t>
            </w:r>
            <w:r w:rsidRPr="00F728C6">
              <w:rPr>
                <w:rFonts w:eastAsia="Times New Roman" w:cs="Arial"/>
                <w:kern w:val="3"/>
                <w:lang w:eastAsia="zh-CN" w:bidi="hi-IN"/>
              </w:rPr>
              <w:t xml:space="preserve">, </w:t>
            </w:r>
            <w:proofErr w:type="spellStart"/>
            <w:r w:rsidRPr="00F728C6">
              <w:rPr>
                <w:rFonts w:eastAsia="Times New Roman" w:cs="Arial"/>
                <w:kern w:val="3"/>
                <w:lang w:eastAsia="zh-CN" w:bidi="hi-IN"/>
              </w:rPr>
              <w:t>г</w:t>
            </w:r>
            <w:proofErr w:type="gramStart"/>
            <w:r w:rsidRPr="00F728C6">
              <w:rPr>
                <w:rFonts w:eastAsia="Times New Roman" w:cs="Arial"/>
                <w:kern w:val="3"/>
                <w:lang w:eastAsia="zh-CN" w:bidi="hi-IN"/>
              </w:rPr>
              <w:t>.П</w:t>
            </w:r>
            <w:proofErr w:type="gramEnd"/>
            <w:r w:rsidRPr="00F728C6">
              <w:rPr>
                <w:rFonts w:eastAsia="Times New Roman" w:cs="Arial"/>
                <w:kern w:val="3"/>
                <w:lang w:eastAsia="zh-CN" w:bidi="hi-IN"/>
              </w:rPr>
              <w:t>ермь</w:t>
            </w:r>
            <w:proofErr w:type="spellEnd"/>
            <w:r w:rsidRPr="00F728C6">
              <w:rPr>
                <w:rFonts w:eastAsia="Times New Roman" w:cs="Arial"/>
                <w:i/>
                <w:kern w:val="3"/>
                <w:lang w:eastAsia="zh-CN" w:bidi="hi-IN"/>
              </w:rPr>
              <w:t xml:space="preserve">  </w:t>
            </w:r>
          </w:p>
        </w:tc>
      </w:tr>
      <w:tr w:rsidR="00F728C6" w:rsidRPr="00F728C6" w:rsidTr="00A77952">
        <w:trPr>
          <w:trHeight w:val="24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C6" w:rsidRPr="00F728C6" w:rsidRDefault="00F728C6" w:rsidP="005257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F728C6">
              <w:rPr>
                <w:rFonts w:eastAsia="SimSun" w:cs="Arial"/>
                <w:b/>
                <w:kern w:val="3"/>
                <w:lang w:eastAsia="zh-CN" w:bidi="hi-IN"/>
              </w:rPr>
              <w:t>13.00 - 14.00</w:t>
            </w:r>
            <w:r w:rsidRPr="00F728C6">
              <w:rPr>
                <w:rFonts w:eastAsia="SimSun" w:cs="Arial"/>
                <w:kern w:val="3"/>
                <w:lang w:eastAsia="zh-CN" w:bidi="hi-IN"/>
              </w:rPr>
              <w:t xml:space="preserve"> Перерыв на обед</w:t>
            </w:r>
          </w:p>
        </w:tc>
      </w:tr>
      <w:tr w:rsidR="00F728C6" w:rsidRPr="00F728C6" w:rsidTr="00A77952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8C6" w:rsidRPr="00F728C6" w:rsidRDefault="00F728C6" w:rsidP="00525776">
            <w:pPr>
              <w:spacing w:after="0" w:line="240" w:lineRule="auto"/>
              <w:rPr>
                <w:rFonts w:cs="Arial"/>
              </w:rPr>
            </w:pPr>
            <w:r w:rsidRPr="00F728C6">
              <w:rPr>
                <w:rFonts w:cs="Arial"/>
                <w:b/>
              </w:rPr>
              <w:t xml:space="preserve">13.30 – 15.30. </w:t>
            </w:r>
            <w:proofErr w:type="spellStart"/>
            <w:r w:rsidRPr="00F728C6">
              <w:rPr>
                <w:rFonts w:cs="Arial"/>
              </w:rPr>
              <w:t>Комьюнити</w:t>
            </w:r>
            <w:proofErr w:type="spellEnd"/>
            <w:r w:rsidRPr="00F728C6">
              <w:rPr>
                <w:rFonts w:cs="Arial"/>
              </w:rPr>
              <w:t>-центры как эффективная модель развития общественных пространств.</w:t>
            </w:r>
          </w:p>
          <w:p w:rsidR="00F728C6" w:rsidRPr="00F728C6" w:rsidRDefault="00F728C6" w:rsidP="00525776">
            <w:pPr>
              <w:spacing w:after="0" w:line="240" w:lineRule="auto"/>
              <w:rPr>
                <w:rFonts w:cs="Arial"/>
              </w:rPr>
            </w:pPr>
            <w:r w:rsidRPr="00F728C6">
              <w:rPr>
                <w:rFonts w:cs="Arial"/>
              </w:rPr>
              <w:t xml:space="preserve">Ведущий - </w:t>
            </w:r>
            <w:proofErr w:type="spellStart"/>
            <w:r w:rsidRPr="00F728C6">
              <w:rPr>
                <w:rFonts w:cs="Arial"/>
                <w:b/>
              </w:rPr>
              <w:t>Вайнер</w:t>
            </w:r>
            <w:proofErr w:type="spellEnd"/>
            <w:r w:rsidRPr="00F728C6">
              <w:rPr>
                <w:rFonts w:cs="Arial"/>
              </w:rPr>
              <w:t xml:space="preserve"> </w:t>
            </w:r>
            <w:r w:rsidRPr="00F728C6">
              <w:rPr>
                <w:rFonts w:cs="Arial"/>
                <w:b/>
              </w:rPr>
              <w:t>Владимир Леонидович</w:t>
            </w:r>
            <w:r w:rsidRPr="00F728C6">
              <w:rPr>
                <w:rFonts w:cs="Arial"/>
              </w:rPr>
              <w:t>,</w:t>
            </w:r>
            <w:r w:rsidRPr="00F728C6">
              <w:rPr>
                <w:rFonts w:cs="Arial"/>
                <w:b/>
              </w:rPr>
              <w:t xml:space="preserve"> </w:t>
            </w:r>
            <w:r w:rsidRPr="00F728C6">
              <w:rPr>
                <w:rFonts w:cs="Arial"/>
              </w:rPr>
              <w:t xml:space="preserve"> директор Фонда развития </w:t>
            </w:r>
            <w:proofErr w:type="spellStart"/>
            <w:r w:rsidRPr="00F728C6">
              <w:rPr>
                <w:rFonts w:cs="Arial"/>
              </w:rPr>
              <w:t>медиапроектов</w:t>
            </w:r>
            <w:proofErr w:type="spellEnd"/>
            <w:r w:rsidRPr="00F728C6">
              <w:rPr>
                <w:rFonts w:cs="Arial"/>
              </w:rPr>
              <w:t xml:space="preserve"> и социальных программ </w:t>
            </w:r>
            <w:proofErr w:type="spellStart"/>
            <w:r w:rsidRPr="00F728C6">
              <w:rPr>
                <w:rFonts w:cs="Arial"/>
                <w:lang w:val="en-US"/>
              </w:rPr>
              <w:t>Gladway</w:t>
            </w:r>
            <w:proofErr w:type="spellEnd"/>
            <w:r w:rsidRPr="00F728C6">
              <w:rPr>
                <w:rFonts w:cs="Arial"/>
              </w:rPr>
              <w:t xml:space="preserve"> , куратор программы «Города будущего»</w:t>
            </w:r>
          </w:p>
        </w:tc>
      </w:tr>
      <w:tr w:rsidR="00F728C6" w:rsidRPr="00F728C6" w:rsidTr="00A77952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C6" w:rsidRPr="008210F7" w:rsidRDefault="00F728C6" w:rsidP="00525776">
            <w:pPr>
              <w:spacing w:after="0" w:line="240" w:lineRule="auto"/>
              <w:rPr>
                <w:rFonts w:cs="Arial"/>
                <w:i/>
              </w:rPr>
            </w:pPr>
            <w:r w:rsidRPr="00F728C6">
              <w:rPr>
                <w:rFonts w:cs="Arial"/>
                <w:b/>
              </w:rPr>
              <w:t>15.30 – 16.30</w:t>
            </w:r>
            <w:proofErr w:type="gramStart"/>
            <w:r w:rsidRPr="00F728C6">
              <w:rPr>
                <w:rFonts w:cs="Arial"/>
                <w:b/>
              </w:rPr>
              <w:t xml:space="preserve"> П</w:t>
            </w:r>
            <w:proofErr w:type="gramEnd"/>
            <w:r w:rsidRPr="00F728C6">
              <w:rPr>
                <w:rFonts w:cs="Arial"/>
                <w:b/>
              </w:rPr>
              <w:t xml:space="preserve">о следам стратегической сессии «Образ будущего  РЦ и Уральской Сети». </w:t>
            </w:r>
            <w:r w:rsidRPr="008210F7">
              <w:rPr>
                <w:rFonts w:cs="Arial"/>
                <w:i/>
              </w:rPr>
              <w:t>Групповая консультационная встреча</w:t>
            </w:r>
          </w:p>
          <w:p w:rsidR="00F728C6" w:rsidRPr="00F728C6" w:rsidRDefault="00F728C6" w:rsidP="00525776">
            <w:pPr>
              <w:spacing w:after="0" w:line="240" w:lineRule="auto"/>
              <w:rPr>
                <w:rFonts w:cs="Arial"/>
                <w:b/>
              </w:rPr>
            </w:pPr>
            <w:r w:rsidRPr="008210F7">
              <w:rPr>
                <w:rFonts w:cs="Arial"/>
              </w:rPr>
              <w:t xml:space="preserve">Ведущие – </w:t>
            </w:r>
            <w:proofErr w:type="spellStart"/>
            <w:r w:rsidRPr="008210F7">
              <w:rPr>
                <w:rFonts w:cs="Arial"/>
              </w:rPr>
              <w:t>Барова</w:t>
            </w:r>
            <w:proofErr w:type="spellEnd"/>
            <w:r w:rsidRPr="008210F7">
              <w:rPr>
                <w:rFonts w:cs="Arial"/>
              </w:rPr>
              <w:t xml:space="preserve"> В.В., </w:t>
            </w:r>
            <w:proofErr w:type="spellStart"/>
            <w:r w:rsidRPr="008210F7">
              <w:rPr>
                <w:rFonts w:cs="Arial"/>
              </w:rPr>
              <w:t>Дремлюга</w:t>
            </w:r>
            <w:proofErr w:type="spellEnd"/>
            <w:r w:rsidRPr="008210F7">
              <w:rPr>
                <w:rFonts w:cs="Arial"/>
              </w:rPr>
              <w:t xml:space="preserve"> С.А., </w:t>
            </w:r>
            <w:proofErr w:type="spellStart"/>
            <w:r w:rsidRPr="008210F7">
              <w:rPr>
                <w:rFonts w:cs="Arial"/>
              </w:rPr>
              <w:t>Зубцова</w:t>
            </w:r>
            <w:proofErr w:type="spellEnd"/>
            <w:r w:rsidRPr="008210F7">
              <w:rPr>
                <w:rFonts w:cs="Arial"/>
              </w:rPr>
              <w:t xml:space="preserve"> Л.П.</w:t>
            </w:r>
          </w:p>
        </w:tc>
      </w:tr>
      <w:tr w:rsidR="00F728C6" w:rsidRPr="00F728C6" w:rsidTr="00A77952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8C6" w:rsidRPr="00F728C6" w:rsidRDefault="00F728C6" w:rsidP="00525776">
            <w:pPr>
              <w:spacing w:after="0" w:line="240" w:lineRule="auto"/>
              <w:rPr>
                <w:rFonts w:cs="Arial"/>
                <w:b/>
              </w:rPr>
            </w:pPr>
            <w:r w:rsidRPr="00F728C6">
              <w:rPr>
                <w:rFonts w:cs="Arial"/>
                <w:b/>
              </w:rPr>
              <w:t xml:space="preserve">16.30 – 17.00   Подведение итогов   </w:t>
            </w:r>
          </w:p>
        </w:tc>
      </w:tr>
    </w:tbl>
    <w:p w:rsidR="00F728C6" w:rsidRDefault="00F728C6" w:rsidP="00F728C6">
      <w:pPr>
        <w:spacing w:after="0"/>
      </w:pPr>
    </w:p>
    <w:p w:rsidR="00C20157" w:rsidRPr="00525776" w:rsidRDefault="00C20157" w:rsidP="00C20157">
      <w:pPr>
        <w:pStyle w:val="a8"/>
        <w:numPr>
          <w:ilvl w:val="0"/>
          <w:numId w:val="5"/>
        </w:numPr>
        <w:spacing w:after="0"/>
        <w:rPr>
          <w:b/>
        </w:rPr>
      </w:pPr>
      <w:r w:rsidRPr="00525776">
        <w:rPr>
          <w:b/>
        </w:rPr>
        <w:t xml:space="preserve">Консультационное сопровождение деятельности </w:t>
      </w:r>
      <w:proofErr w:type="gramStart"/>
      <w:r w:rsidRPr="00525776">
        <w:rPr>
          <w:b/>
        </w:rPr>
        <w:t>муниципальных</w:t>
      </w:r>
      <w:proofErr w:type="gramEnd"/>
      <w:r w:rsidRPr="00525776">
        <w:rPr>
          <w:b/>
        </w:rPr>
        <w:t xml:space="preserve"> РЦ</w:t>
      </w:r>
    </w:p>
    <w:p w:rsidR="00F728C6" w:rsidRDefault="008210F7" w:rsidP="00F728C6">
      <w:pPr>
        <w:spacing w:after="0"/>
        <w:rPr>
          <w:i/>
        </w:rPr>
      </w:pPr>
      <w:r w:rsidRPr="008210F7">
        <w:rPr>
          <w:i/>
        </w:rPr>
        <w:t xml:space="preserve">В отчетный период осуществляется деятельность трех муниципальных РЦ: </w:t>
      </w:r>
      <w:proofErr w:type="spellStart"/>
      <w:r w:rsidRPr="008210F7">
        <w:rPr>
          <w:i/>
        </w:rPr>
        <w:t>Голышмановского</w:t>
      </w:r>
      <w:proofErr w:type="spellEnd"/>
      <w:r w:rsidRPr="008210F7">
        <w:rPr>
          <w:i/>
        </w:rPr>
        <w:t>, Тобольского и Ялуторовского. Сформированы базы НКО, осуществляется предоставление комплекса информационных, консультационных, образовательных услуг</w:t>
      </w:r>
      <w:r>
        <w:rPr>
          <w:i/>
        </w:rPr>
        <w:t xml:space="preserve">. Созданы группы </w:t>
      </w:r>
      <w:proofErr w:type="gramStart"/>
      <w:r>
        <w:rPr>
          <w:i/>
        </w:rPr>
        <w:t>муниципальных</w:t>
      </w:r>
      <w:proofErr w:type="gramEnd"/>
      <w:r>
        <w:rPr>
          <w:i/>
        </w:rPr>
        <w:t xml:space="preserve"> РЦ в </w:t>
      </w:r>
      <w:proofErr w:type="spellStart"/>
      <w:r>
        <w:rPr>
          <w:i/>
        </w:rPr>
        <w:t>ВКонтакте</w:t>
      </w:r>
      <w:proofErr w:type="spellEnd"/>
    </w:p>
    <w:p w:rsidR="008210F7" w:rsidRDefault="008210F7" w:rsidP="00F728C6">
      <w:pPr>
        <w:spacing w:after="0"/>
        <w:rPr>
          <w:i/>
        </w:rPr>
      </w:pPr>
      <w:r>
        <w:rPr>
          <w:i/>
        </w:rPr>
        <w:t xml:space="preserve">Голышманово </w:t>
      </w:r>
      <w:hyperlink r:id="rId9" w:history="1">
        <w:r w:rsidRPr="00FB3C19">
          <w:rPr>
            <w:rStyle w:val="a4"/>
            <w:i/>
          </w:rPr>
          <w:t>https://vk.com/club126377750</w:t>
        </w:r>
      </w:hyperlink>
      <w:r>
        <w:rPr>
          <w:i/>
        </w:rPr>
        <w:t xml:space="preserve"> </w:t>
      </w:r>
      <w:r w:rsidRPr="008210F7">
        <w:rPr>
          <w:i/>
        </w:rPr>
        <w:t>, подписчиков 127 человек</w:t>
      </w:r>
    </w:p>
    <w:p w:rsidR="008210F7" w:rsidRDefault="008210F7" w:rsidP="00F728C6">
      <w:pPr>
        <w:spacing w:after="0"/>
        <w:rPr>
          <w:i/>
        </w:rPr>
      </w:pPr>
      <w:proofErr w:type="gramStart"/>
      <w:r>
        <w:rPr>
          <w:i/>
        </w:rPr>
        <w:t xml:space="preserve">Тобольск </w:t>
      </w:r>
      <w:hyperlink r:id="rId10" w:history="1">
        <w:r w:rsidRPr="00FB3C19">
          <w:rPr>
            <w:rStyle w:val="a4"/>
            <w:i/>
          </w:rPr>
          <w:t>https://vk.com/club156925478</w:t>
        </w:r>
      </w:hyperlink>
      <w:r w:rsidRPr="008210F7">
        <w:rPr>
          <w:i/>
        </w:rPr>
        <w:t>)</w:t>
      </w:r>
      <w:r>
        <w:rPr>
          <w:i/>
        </w:rPr>
        <w:t xml:space="preserve"> </w:t>
      </w:r>
      <w:r w:rsidRPr="008210F7">
        <w:rPr>
          <w:i/>
        </w:rPr>
        <w:t>, подписчиков 150 человек.</w:t>
      </w:r>
      <w:proofErr w:type="gramEnd"/>
      <w:r w:rsidRPr="008210F7">
        <w:rPr>
          <w:i/>
        </w:rPr>
        <w:t xml:space="preserve"> Размещено  24 уникальных публикаций по вопросам деятельности СО НКО.</w:t>
      </w:r>
    </w:p>
    <w:p w:rsidR="008210F7" w:rsidRPr="008210F7" w:rsidRDefault="008210F7" w:rsidP="00F728C6">
      <w:pPr>
        <w:spacing w:after="0"/>
        <w:rPr>
          <w:i/>
        </w:rPr>
      </w:pPr>
      <w:r>
        <w:rPr>
          <w:i/>
        </w:rPr>
        <w:t xml:space="preserve">Ялуторовск </w:t>
      </w:r>
      <w:hyperlink r:id="rId11" w:history="1">
        <w:r w:rsidRPr="00FB3C19">
          <w:rPr>
            <w:rStyle w:val="a4"/>
            <w:i/>
          </w:rPr>
          <w:t>https://vk.com/public174646084</w:t>
        </w:r>
      </w:hyperlink>
      <w:r>
        <w:rPr>
          <w:i/>
        </w:rPr>
        <w:t xml:space="preserve"> 22 подписчика</w:t>
      </w:r>
    </w:p>
    <w:p w:rsidR="00F728C6" w:rsidRDefault="00F728C6" w:rsidP="00F728C6">
      <w:pPr>
        <w:spacing w:after="0"/>
      </w:pPr>
      <w:r w:rsidRPr="008210F7">
        <w:rPr>
          <w:u w:val="single"/>
        </w:rPr>
        <w:t>Приложение</w:t>
      </w:r>
      <w:r w:rsidR="00525776">
        <w:rPr>
          <w:u w:val="single"/>
        </w:rPr>
        <w:t xml:space="preserve"> 6</w:t>
      </w:r>
      <w:r w:rsidRPr="008210F7">
        <w:rPr>
          <w:u w:val="single"/>
        </w:rPr>
        <w:t xml:space="preserve"> </w:t>
      </w:r>
      <w:r>
        <w:t xml:space="preserve">. Акты выполненных работ </w:t>
      </w:r>
    </w:p>
    <w:p w:rsidR="00C20157" w:rsidRPr="00525776" w:rsidRDefault="00C20157" w:rsidP="00DC2174">
      <w:pPr>
        <w:pStyle w:val="a8"/>
        <w:numPr>
          <w:ilvl w:val="0"/>
          <w:numId w:val="5"/>
        </w:numPr>
        <w:spacing w:before="120" w:after="0" w:line="240" w:lineRule="auto"/>
        <w:ind w:left="714" w:hanging="357"/>
        <w:rPr>
          <w:b/>
        </w:rPr>
      </w:pPr>
      <w:r w:rsidRPr="00525776">
        <w:rPr>
          <w:b/>
        </w:rPr>
        <w:t>Организация и проведение  коалиционных акций (Щедрый вторник, Благотворительный сезон) оргкомитетами, создаваемыми  на базе муниципальных РЦ</w:t>
      </w:r>
    </w:p>
    <w:p w:rsidR="00F728C6" w:rsidRPr="008210F7" w:rsidRDefault="00F728C6" w:rsidP="008210F7">
      <w:pPr>
        <w:pStyle w:val="a8"/>
        <w:ind w:left="0"/>
        <w:rPr>
          <w:i/>
        </w:rPr>
      </w:pPr>
      <w:r w:rsidRPr="008210F7">
        <w:rPr>
          <w:i/>
        </w:rPr>
        <w:t xml:space="preserve">В муниципалитетах ТО проведены акции Щедрый вторник, Благотворительный сезон (9 осенне-зимних акций) с участием более 1100 добровольцев, более 38 </w:t>
      </w:r>
      <w:proofErr w:type="spellStart"/>
      <w:r w:rsidRPr="008210F7">
        <w:rPr>
          <w:i/>
        </w:rPr>
        <w:t>тыс</w:t>
      </w:r>
      <w:proofErr w:type="gramStart"/>
      <w:r w:rsidRPr="008210F7">
        <w:rPr>
          <w:i/>
        </w:rPr>
        <w:t>.б</w:t>
      </w:r>
      <w:proofErr w:type="gramEnd"/>
      <w:r w:rsidRPr="008210F7">
        <w:rPr>
          <w:i/>
        </w:rPr>
        <w:t>лагополучателей</w:t>
      </w:r>
      <w:proofErr w:type="spellEnd"/>
    </w:p>
    <w:p w:rsidR="00F728C6" w:rsidRPr="008210F7" w:rsidRDefault="00F728C6" w:rsidP="008210F7">
      <w:pPr>
        <w:pStyle w:val="a8"/>
        <w:ind w:left="0"/>
        <w:rPr>
          <w:i/>
        </w:rPr>
      </w:pPr>
      <w:r w:rsidRPr="008210F7">
        <w:rPr>
          <w:i/>
        </w:rPr>
        <w:t xml:space="preserve">Тюмень Щедрый вторник, Тюменская осень, Благотворительный сезон – 190 добровольцев, 21000 </w:t>
      </w:r>
      <w:proofErr w:type="spellStart"/>
      <w:r w:rsidRPr="008210F7">
        <w:rPr>
          <w:i/>
        </w:rPr>
        <w:t>благополучателей</w:t>
      </w:r>
      <w:proofErr w:type="spellEnd"/>
    </w:p>
    <w:p w:rsidR="00F728C6" w:rsidRPr="008210F7" w:rsidRDefault="00F728C6" w:rsidP="008210F7">
      <w:pPr>
        <w:pStyle w:val="a8"/>
        <w:ind w:left="0"/>
        <w:rPr>
          <w:i/>
        </w:rPr>
      </w:pPr>
      <w:r w:rsidRPr="008210F7">
        <w:rPr>
          <w:i/>
        </w:rPr>
        <w:t xml:space="preserve">Голышманово «Щедрый вторник», «95 добрых дел </w:t>
      </w:r>
      <w:proofErr w:type="spellStart"/>
      <w:r w:rsidRPr="008210F7">
        <w:rPr>
          <w:i/>
        </w:rPr>
        <w:t>Голышмановскому</w:t>
      </w:r>
      <w:proofErr w:type="spellEnd"/>
      <w:r w:rsidRPr="008210F7">
        <w:rPr>
          <w:i/>
        </w:rPr>
        <w:t xml:space="preserve"> району», «Тюменская осень по – </w:t>
      </w:r>
      <w:proofErr w:type="spellStart"/>
      <w:r w:rsidRPr="008210F7">
        <w:rPr>
          <w:i/>
        </w:rPr>
        <w:t>голышмановски</w:t>
      </w:r>
      <w:proofErr w:type="spellEnd"/>
      <w:r w:rsidRPr="008210F7">
        <w:rPr>
          <w:i/>
        </w:rPr>
        <w:t>», «Добровольцы – детям» с участием 513  добровольцев и благотворителей в интересах более 15000 жителей</w:t>
      </w:r>
    </w:p>
    <w:p w:rsidR="00F728C6" w:rsidRPr="008210F7" w:rsidRDefault="00F728C6" w:rsidP="008210F7">
      <w:pPr>
        <w:pStyle w:val="a8"/>
        <w:ind w:left="0"/>
        <w:rPr>
          <w:i/>
        </w:rPr>
      </w:pPr>
      <w:r w:rsidRPr="008210F7">
        <w:rPr>
          <w:i/>
        </w:rPr>
        <w:t>Тобольск #Щедрый вторник и Фестиваль «Добрый Тобольск» с участием  243  добровольцев и благотворителей в интересах  2 тыс. жителей</w:t>
      </w:r>
    </w:p>
    <w:p w:rsidR="00F728C6" w:rsidRPr="008210F7" w:rsidRDefault="00F728C6" w:rsidP="008210F7">
      <w:pPr>
        <w:pStyle w:val="a8"/>
        <w:ind w:left="0"/>
        <w:rPr>
          <w:i/>
        </w:rPr>
      </w:pPr>
      <w:r w:rsidRPr="008210F7">
        <w:rPr>
          <w:i/>
        </w:rPr>
        <w:t xml:space="preserve">Ялуторовск Щедрый вторник, Осенняя неделя добра, Подари улыбку миру, Время чудес – 153 добровольца, 84 </w:t>
      </w:r>
      <w:proofErr w:type="spellStart"/>
      <w:r w:rsidRPr="008210F7">
        <w:rPr>
          <w:i/>
        </w:rPr>
        <w:t>благополучателя</w:t>
      </w:r>
      <w:proofErr w:type="spellEnd"/>
    </w:p>
    <w:p w:rsidR="00F728C6" w:rsidRDefault="00F728C6" w:rsidP="008210F7">
      <w:pPr>
        <w:pStyle w:val="a8"/>
        <w:ind w:left="0"/>
      </w:pPr>
      <w:r w:rsidRPr="00525776">
        <w:rPr>
          <w:u w:val="single"/>
        </w:rPr>
        <w:t>Приложение</w:t>
      </w:r>
      <w:r w:rsidR="00525776" w:rsidRPr="00525776">
        <w:rPr>
          <w:u w:val="single"/>
        </w:rPr>
        <w:t xml:space="preserve"> 7</w:t>
      </w:r>
      <w:r w:rsidR="008210F7" w:rsidRPr="00525776">
        <w:rPr>
          <w:u w:val="single"/>
        </w:rPr>
        <w:t>.</w:t>
      </w:r>
      <w:r w:rsidR="008210F7">
        <w:t xml:space="preserve"> Публикации</w:t>
      </w:r>
    </w:p>
    <w:p w:rsidR="00C20157" w:rsidRPr="00525776" w:rsidRDefault="00C20157" w:rsidP="00DC2174">
      <w:pPr>
        <w:pStyle w:val="a8"/>
        <w:numPr>
          <w:ilvl w:val="0"/>
          <w:numId w:val="5"/>
        </w:numPr>
        <w:spacing w:before="120" w:after="0" w:line="240" w:lineRule="auto"/>
        <w:ind w:left="714" w:hanging="357"/>
        <w:rPr>
          <w:b/>
        </w:rPr>
      </w:pPr>
      <w:r w:rsidRPr="00525776">
        <w:rPr>
          <w:b/>
        </w:rPr>
        <w:lastRenderedPageBreak/>
        <w:t xml:space="preserve">Межрегиональная конференция "Уральская сеть ресурсных центров для НКО: от регионов к муниципалитетам". Презентация опыта работы пилотных муниципальных РЦ </w:t>
      </w:r>
      <w:proofErr w:type="spellStart"/>
      <w:r w:rsidR="00F728C6" w:rsidRPr="00525776">
        <w:rPr>
          <w:b/>
        </w:rPr>
        <w:t>Голышмановского</w:t>
      </w:r>
      <w:proofErr w:type="spellEnd"/>
      <w:r w:rsidR="00F728C6" w:rsidRPr="00525776">
        <w:rPr>
          <w:b/>
        </w:rPr>
        <w:t xml:space="preserve"> ГО и </w:t>
      </w:r>
      <w:proofErr w:type="spellStart"/>
      <w:r w:rsidR="00F728C6" w:rsidRPr="00525776">
        <w:rPr>
          <w:b/>
        </w:rPr>
        <w:t>г</w:t>
      </w:r>
      <w:proofErr w:type="gramStart"/>
      <w:r w:rsidR="00F728C6" w:rsidRPr="00525776">
        <w:rPr>
          <w:b/>
        </w:rPr>
        <w:t>.Т</w:t>
      </w:r>
      <w:proofErr w:type="gramEnd"/>
      <w:r w:rsidR="00F728C6" w:rsidRPr="00525776">
        <w:rPr>
          <w:b/>
        </w:rPr>
        <w:t>обольск</w:t>
      </w:r>
      <w:proofErr w:type="spellEnd"/>
      <w:r w:rsidR="00F728C6" w:rsidRPr="00525776">
        <w:rPr>
          <w:b/>
        </w:rPr>
        <w:t xml:space="preserve"> </w:t>
      </w:r>
      <w:r w:rsidRPr="00525776">
        <w:rPr>
          <w:b/>
        </w:rPr>
        <w:t>Тюменской области</w:t>
      </w:r>
    </w:p>
    <w:p w:rsidR="00F728C6" w:rsidRDefault="008210F7" w:rsidP="00F728C6">
      <w:pPr>
        <w:spacing w:after="0"/>
      </w:pPr>
      <w:r>
        <w:t xml:space="preserve">Отчеты-презентации </w:t>
      </w:r>
      <w:proofErr w:type="gramStart"/>
      <w:r>
        <w:t>Тобольского</w:t>
      </w:r>
      <w:proofErr w:type="gramEnd"/>
      <w:r>
        <w:t xml:space="preserve">, </w:t>
      </w:r>
      <w:proofErr w:type="spellStart"/>
      <w:r>
        <w:t>Голышмановского</w:t>
      </w:r>
      <w:proofErr w:type="spellEnd"/>
      <w:r>
        <w:t xml:space="preserve"> РЦ</w:t>
      </w:r>
      <w:r w:rsidR="00003661">
        <w:t>, Тюменского РРЦ:</w:t>
      </w:r>
      <w:bookmarkStart w:id="0" w:name="_GoBack"/>
      <w:bookmarkEnd w:id="0"/>
    </w:p>
    <w:p w:rsidR="00003661" w:rsidRDefault="00003661" w:rsidP="00F728C6">
      <w:pPr>
        <w:spacing w:after="0"/>
      </w:pPr>
      <w:hyperlink r:id="rId12" w:history="1">
        <w:r w:rsidRPr="00F11A41">
          <w:rPr>
            <w:rStyle w:val="a4"/>
          </w:rPr>
          <w:t>https://drive.google.com/open?id=1JnfaEGS8TNBns8LNstw6CTvYD0KN8RPX</w:t>
        </w:r>
      </w:hyperlink>
      <w:r>
        <w:t xml:space="preserve"> </w:t>
      </w:r>
      <w:proofErr w:type="spellStart"/>
      <w:r>
        <w:t>Голышмановский</w:t>
      </w:r>
      <w:proofErr w:type="spellEnd"/>
      <w:r>
        <w:t xml:space="preserve"> РЦ</w:t>
      </w:r>
    </w:p>
    <w:p w:rsidR="00003661" w:rsidRDefault="00003661" w:rsidP="00F728C6">
      <w:pPr>
        <w:spacing w:after="0"/>
      </w:pPr>
      <w:hyperlink r:id="rId13" w:history="1">
        <w:r w:rsidRPr="00F11A41">
          <w:rPr>
            <w:rStyle w:val="a4"/>
          </w:rPr>
          <w:t>https://drive.google.com/open?id=1eiBbmXAOnQVH3u78LqQQDtzr0i0RGXX7</w:t>
        </w:r>
      </w:hyperlink>
      <w:r>
        <w:t xml:space="preserve"> Тобольский РЦ</w:t>
      </w:r>
    </w:p>
    <w:p w:rsidR="00003661" w:rsidRDefault="00003661" w:rsidP="00F728C6">
      <w:pPr>
        <w:spacing w:after="0"/>
      </w:pPr>
      <w:hyperlink r:id="rId14" w:history="1">
        <w:r w:rsidRPr="00F11A41">
          <w:rPr>
            <w:rStyle w:val="a4"/>
          </w:rPr>
          <w:t>https://drive.google.com/open?id=1Z6Pu29VPG5mqY5WsRI02dzOwNWmSX-zi</w:t>
        </w:r>
      </w:hyperlink>
      <w:r>
        <w:t xml:space="preserve"> РРЦ для НКО ТО</w:t>
      </w:r>
    </w:p>
    <w:p w:rsidR="0089614C" w:rsidRDefault="00844643" w:rsidP="001B0A79">
      <w:pPr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598264" wp14:editId="65EC1F9A">
            <wp:simplePos x="0" y="0"/>
            <wp:positionH relativeFrom="column">
              <wp:posOffset>2147570</wp:posOffset>
            </wp:positionH>
            <wp:positionV relativeFrom="paragraph">
              <wp:posOffset>34290</wp:posOffset>
            </wp:positionV>
            <wp:extent cx="2113915" cy="14478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ечать Баров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4C" w:rsidRDefault="0089614C" w:rsidP="001B0A79">
      <w:pPr>
        <w:spacing w:after="0"/>
        <w:rPr>
          <w:i/>
        </w:rPr>
      </w:pPr>
    </w:p>
    <w:p w:rsidR="0089614C" w:rsidRPr="0089614C" w:rsidRDefault="0089614C" w:rsidP="001B0A79">
      <w:pPr>
        <w:spacing w:after="0"/>
      </w:pPr>
      <w:r w:rsidRPr="0089614C">
        <w:t>Исполнительный директор БФРГТ</w:t>
      </w:r>
    </w:p>
    <w:p w:rsidR="00844643" w:rsidRPr="00AF1879" w:rsidRDefault="0089614C" w:rsidP="001B0A79">
      <w:pPr>
        <w:spacing w:after="0"/>
      </w:pPr>
      <w:r w:rsidRPr="0089614C">
        <w:t>Руководитель Р</w:t>
      </w:r>
      <w:r w:rsidR="00844643">
        <w:t>РЦ для СО НКО</w:t>
      </w:r>
    </w:p>
    <w:p w:rsidR="0089614C" w:rsidRPr="0089614C" w:rsidRDefault="00844643" w:rsidP="001B0A79">
      <w:pPr>
        <w:spacing w:after="0"/>
      </w:pPr>
      <w:r>
        <w:t xml:space="preserve"> Тюменской области</w:t>
      </w:r>
      <w:r w:rsidR="0089614C" w:rsidRPr="0089614C">
        <w:tab/>
      </w:r>
      <w:r w:rsidR="0089614C" w:rsidRPr="0089614C">
        <w:tab/>
      </w:r>
      <w:proofErr w:type="spellStart"/>
      <w:r w:rsidRPr="0089614C">
        <w:t>В.В.Барова</w:t>
      </w:r>
      <w:proofErr w:type="spellEnd"/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9614C">
        <w:tab/>
      </w:r>
    </w:p>
    <w:sectPr w:rsidR="0089614C" w:rsidRPr="0089614C" w:rsidSect="001B0A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3A6"/>
    <w:multiLevelType w:val="hybridMultilevel"/>
    <w:tmpl w:val="E0801BA6"/>
    <w:lvl w:ilvl="0" w:tplc="BCEA04B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DDF"/>
    <w:multiLevelType w:val="hybridMultilevel"/>
    <w:tmpl w:val="E24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7C9E"/>
    <w:multiLevelType w:val="hybridMultilevel"/>
    <w:tmpl w:val="45F6556A"/>
    <w:lvl w:ilvl="0" w:tplc="23340176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75F5"/>
    <w:multiLevelType w:val="hybridMultilevel"/>
    <w:tmpl w:val="2E1C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6EC4"/>
    <w:multiLevelType w:val="hybridMultilevel"/>
    <w:tmpl w:val="C07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1"/>
    <w:rsid w:val="00003661"/>
    <w:rsid w:val="000A1B5F"/>
    <w:rsid w:val="001B0A79"/>
    <w:rsid w:val="002823D5"/>
    <w:rsid w:val="00290F91"/>
    <w:rsid w:val="002E02F0"/>
    <w:rsid w:val="003805CC"/>
    <w:rsid w:val="003D71AA"/>
    <w:rsid w:val="00525776"/>
    <w:rsid w:val="005A281E"/>
    <w:rsid w:val="005A40BE"/>
    <w:rsid w:val="006449A5"/>
    <w:rsid w:val="006B2D33"/>
    <w:rsid w:val="006B453A"/>
    <w:rsid w:val="006E78C2"/>
    <w:rsid w:val="008210F7"/>
    <w:rsid w:val="00844643"/>
    <w:rsid w:val="00887ACB"/>
    <w:rsid w:val="0089614C"/>
    <w:rsid w:val="009223A7"/>
    <w:rsid w:val="00940DF0"/>
    <w:rsid w:val="00985484"/>
    <w:rsid w:val="00A91A6D"/>
    <w:rsid w:val="00AC261A"/>
    <w:rsid w:val="00AF1879"/>
    <w:rsid w:val="00B0533B"/>
    <w:rsid w:val="00BD2EAE"/>
    <w:rsid w:val="00C20157"/>
    <w:rsid w:val="00C45B49"/>
    <w:rsid w:val="00C91DE6"/>
    <w:rsid w:val="00C92161"/>
    <w:rsid w:val="00CC13FC"/>
    <w:rsid w:val="00CD0A31"/>
    <w:rsid w:val="00D25552"/>
    <w:rsid w:val="00D506BE"/>
    <w:rsid w:val="00D52B8C"/>
    <w:rsid w:val="00DC2174"/>
    <w:rsid w:val="00DF6838"/>
    <w:rsid w:val="00E701C8"/>
    <w:rsid w:val="00E9294F"/>
    <w:rsid w:val="00EF096F"/>
    <w:rsid w:val="00F31836"/>
    <w:rsid w:val="00F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B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71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B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71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9hvFn_mj845dpc9W9X-jmoLsBEYyHSIQ" TargetMode="External"/><Relationship Id="rId13" Type="http://schemas.openxmlformats.org/officeDocument/2006/relationships/hyperlink" Target="https://drive.google.com/open?id=1eiBbmXAOnQVH3u78LqQQDtzr0i0RGXX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open?id=1JnfaEGS8TNBns8LNstw6CTvYD0KN8R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public1746460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vk.com/club156925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26377750" TargetMode="External"/><Relationship Id="rId14" Type="http://schemas.openxmlformats.org/officeDocument/2006/relationships/hyperlink" Target="https://drive.google.com/open?id=1Z6Pu29VPG5mqY5WsRI02dzOwNWmSX-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Грантовый отдел БФРГТ</cp:lastModifiedBy>
  <cp:revision>9</cp:revision>
  <cp:lastPrinted>2018-01-29T05:48:00Z</cp:lastPrinted>
  <dcterms:created xsi:type="dcterms:W3CDTF">2019-01-11T08:25:00Z</dcterms:created>
  <dcterms:modified xsi:type="dcterms:W3CDTF">2019-01-15T06:03:00Z</dcterms:modified>
</cp:coreProperties>
</file>